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83BE4" w:rsidRDefault="00083BE4" w:rsidP="00083BE4">
      <w:pPr>
        <w:jc w:val="center"/>
      </w:pPr>
      <w:r>
        <w:rPr>
          <w:b/>
          <w:color w:val="C00000"/>
        </w:rPr>
        <w:t xml:space="preserve">ANEXO II </w:t>
      </w:r>
      <w:r w:rsidR="00966C46">
        <w:rPr>
          <w:b/>
          <w:color w:val="C00000"/>
        </w:rPr>
        <w:t xml:space="preserve">–A - </w:t>
      </w:r>
      <w:r>
        <w:rPr>
          <w:b/>
          <w:color w:val="C00000"/>
        </w:rPr>
        <w:t xml:space="preserve">– MODELO DE PROPOSTA </w:t>
      </w:r>
      <w:r w:rsidR="00966C46">
        <w:rPr>
          <w:b/>
          <w:color w:val="C00000"/>
        </w:rPr>
        <w:t>ECONÔMICA</w:t>
      </w:r>
      <w:r>
        <w:rPr>
          <w:b/>
          <w:color w:val="C00000"/>
        </w:rPr>
        <w:t xml:space="preserve"> </w:t>
      </w:r>
    </w:p>
    <w:p w:rsidR="00083BE4" w:rsidRDefault="00083BE4" w:rsidP="00083BE4">
      <w:r>
        <w:rPr>
          <w:color w:val="0066CC"/>
        </w:rPr>
        <w:t>Razão social:</w:t>
      </w:r>
    </w:p>
    <w:p w:rsidR="00083BE4" w:rsidRDefault="00083BE4" w:rsidP="00083BE4">
      <w:r>
        <w:rPr>
          <w:color w:val="0066CC"/>
        </w:rPr>
        <w:t>CNPJ:</w:t>
      </w:r>
      <w:bookmarkStart w:id="0" w:name="_GoBack"/>
      <w:bookmarkEnd w:id="0"/>
    </w:p>
    <w:p w:rsidR="00083BE4" w:rsidRDefault="00083BE4" w:rsidP="00083BE4">
      <w:r>
        <w:rPr>
          <w:color w:val="0066CC"/>
        </w:rPr>
        <w:t>Endereço:</w:t>
      </w:r>
    </w:p>
    <w:p w:rsidR="00083BE4" w:rsidRDefault="00083BE4" w:rsidP="00083BE4">
      <w:r>
        <w:rPr>
          <w:color w:val="0066CC"/>
        </w:rPr>
        <w:t>Responsável legal:</w:t>
      </w:r>
    </w:p>
    <w:p w:rsidR="00083BE4" w:rsidRDefault="00083BE4" w:rsidP="00083BE4">
      <w:pPr>
        <w:rPr>
          <w:color w:val="0066CC"/>
        </w:rPr>
      </w:pPr>
      <w:r>
        <w:rPr>
          <w:color w:val="0066CC"/>
        </w:rPr>
        <w:t>Valor mensal da outorga ofertada: R$ ____________(valor por extenso)</w:t>
      </w:r>
    </w:p>
    <w:p w:rsidR="00083BE4" w:rsidRDefault="00083BE4" w:rsidP="00083BE4"/>
    <w:p w:rsidR="00083BE4" w:rsidRDefault="00083BE4" w:rsidP="00083BE4">
      <w:r>
        <w:rPr>
          <w:color w:val="C00000"/>
        </w:rPr>
        <w:t>Declaro que a proposta observa o valor mínimo de referência de R$ 443,41 mensais.</w:t>
      </w:r>
    </w:p>
    <w:p w:rsidR="00083BE4" w:rsidRDefault="00083BE4" w:rsidP="00083BE4">
      <w:pPr>
        <w:rPr>
          <w:color w:val="C00000"/>
        </w:rPr>
      </w:pPr>
      <w:r>
        <w:rPr>
          <w:color w:val="C00000"/>
        </w:rPr>
        <w:t>Declaro que a proposta técnica apresentada será integralmente cumprida durante a execução contratual.</w:t>
      </w:r>
    </w:p>
    <w:p w:rsidR="00083BE4" w:rsidRDefault="00083BE4" w:rsidP="00083BE4"/>
    <w:p w:rsidR="00083BE4" w:rsidRDefault="00083BE4" w:rsidP="00083BE4">
      <w:pPr>
        <w:rPr>
          <w:color w:val="0066CC"/>
        </w:rPr>
      </w:pPr>
      <w:r>
        <w:rPr>
          <w:color w:val="0066CC"/>
        </w:rPr>
        <w:t xml:space="preserve">Anexos da proposta técnica: </w:t>
      </w:r>
    </w:p>
    <w:p w:rsidR="00083BE4" w:rsidRDefault="00083BE4" w:rsidP="00083BE4">
      <w:pPr>
        <w:rPr>
          <w:color w:val="0066CC"/>
        </w:rPr>
      </w:pPr>
      <w:r>
        <w:rPr>
          <w:color w:val="0066CC"/>
        </w:rPr>
        <w:t xml:space="preserve">(   ) </w:t>
      </w:r>
      <w:r w:rsidRPr="00083BE4">
        <w:rPr>
          <w:color w:val="0066CC"/>
        </w:rPr>
        <w:t>cardápio completo;</w:t>
      </w:r>
    </w:p>
    <w:p w:rsidR="00083BE4" w:rsidRDefault="00083BE4" w:rsidP="00083BE4">
      <w:pPr>
        <w:rPr>
          <w:color w:val="0066CC"/>
        </w:rPr>
      </w:pPr>
      <w:r>
        <w:rPr>
          <w:color w:val="0066CC"/>
        </w:rPr>
        <w:t xml:space="preserve">(   ) </w:t>
      </w:r>
      <w:r w:rsidRPr="00083BE4">
        <w:rPr>
          <w:color w:val="0066CC"/>
        </w:rPr>
        <w:t>plano de EAN</w:t>
      </w:r>
      <w:r>
        <w:rPr>
          <w:color w:val="0066CC"/>
        </w:rPr>
        <w:t xml:space="preserve"> (Educação Alimentar e Nutricional)</w:t>
      </w:r>
      <w:r w:rsidRPr="00083BE4">
        <w:rPr>
          <w:color w:val="0066CC"/>
        </w:rPr>
        <w:t xml:space="preserve">; </w:t>
      </w:r>
    </w:p>
    <w:p w:rsidR="00083BE4" w:rsidRDefault="00083BE4" w:rsidP="00083BE4">
      <w:pPr>
        <w:rPr>
          <w:color w:val="0066CC"/>
        </w:rPr>
      </w:pPr>
      <w:r>
        <w:rPr>
          <w:color w:val="0066CC"/>
        </w:rPr>
        <w:t xml:space="preserve">(   ) </w:t>
      </w:r>
      <w:r w:rsidRPr="00083BE4">
        <w:rPr>
          <w:color w:val="0066CC"/>
        </w:rPr>
        <w:t xml:space="preserve">documentos de origem dos alimentos; </w:t>
      </w:r>
    </w:p>
    <w:p w:rsidR="00083BE4" w:rsidRPr="00083BE4" w:rsidRDefault="00083BE4" w:rsidP="00083BE4">
      <w:pPr>
        <w:rPr>
          <w:color w:val="0066CC"/>
        </w:rPr>
      </w:pPr>
      <w:r>
        <w:rPr>
          <w:color w:val="0066CC"/>
        </w:rPr>
        <w:t xml:space="preserve">(   ) </w:t>
      </w:r>
      <w:r w:rsidRPr="00083BE4">
        <w:rPr>
          <w:color w:val="0066CC"/>
        </w:rPr>
        <w:t>declaração de restrição de frituras; indicação de nutricionista responsável.</w:t>
      </w:r>
    </w:p>
    <w:p w:rsidR="00083BE4" w:rsidRDefault="00083BE4" w:rsidP="00083BE4">
      <w:r>
        <w:rPr>
          <w:b/>
          <w:color w:val="C00000"/>
        </w:rPr>
        <w:br/>
      </w:r>
      <w:r>
        <w:t>Validade da proposta: ____ dias ( validade mínima de 60 dias)</w:t>
      </w:r>
    </w:p>
    <w:p w:rsidR="000F5DA0" w:rsidRDefault="000F5DA0"/>
    <w:p w:rsidR="00083BE4" w:rsidRDefault="00083BE4"/>
    <w:p w:rsidR="00083BE4" w:rsidRDefault="00083BE4"/>
    <w:p w:rsidR="00083BE4" w:rsidRDefault="00083BE4" w:rsidP="00083BE4">
      <w:pPr>
        <w:jc w:val="center"/>
      </w:pPr>
      <w:r>
        <w:t>___________________________</w:t>
      </w:r>
    </w:p>
    <w:p w:rsidR="00083BE4" w:rsidRDefault="00083BE4" w:rsidP="00083BE4">
      <w:pPr>
        <w:jc w:val="center"/>
      </w:pPr>
      <w:r>
        <w:t>Assinatura</w:t>
      </w:r>
    </w:p>
    <w:p w:rsidR="00083BE4" w:rsidRDefault="00083BE4" w:rsidP="00083BE4">
      <w:pPr>
        <w:jc w:val="center"/>
      </w:pPr>
      <w:r>
        <w:t>Nome e cargo do responsável</w:t>
      </w:r>
    </w:p>
    <w:p w:rsidR="00083BE4" w:rsidRDefault="00083BE4" w:rsidP="00083BE4">
      <w:pPr>
        <w:jc w:val="center"/>
      </w:pPr>
    </w:p>
    <w:sectPr w:rsidR="00083BE4" w:rsidSect="00231D35">
      <w:headerReference w:type="default" r:id="rId7"/>
      <w:footerReference w:type="default" r:id="rId8"/>
      <w:pgSz w:w="11906" w:h="16838" w:code="9"/>
      <w:pgMar w:top="1418" w:right="1134" w:bottom="1418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64EE3" w:rsidRDefault="00A64EE3" w:rsidP="00083BE4">
      <w:r>
        <w:separator/>
      </w:r>
    </w:p>
  </w:endnote>
  <w:endnote w:type="continuationSeparator" w:id="0">
    <w:p w:rsidR="00A64EE3" w:rsidRDefault="00A64EE3" w:rsidP="00083B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Ecofont_Spranq_eco_Sans">
    <w:altName w:val="Calibri"/>
    <w:charset w:val="00"/>
    <w:family w:val="swiss"/>
    <w:pitch w:val="variable"/>
    <w:sig w:usb0="800000AF" w:usb1="1000204A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016111550"/>
      <w:docPartObj>
        <w:docPartGallery w:val="Page Numbers (Bottom of Page)"/>
        <w:docPartUnique/>
      </w:docPartObj>
    </w:sdtPr>
    <w:sdtEndPr>
      <w:rPr>
        <w:rFonts w:ascii="Arial" w:hAnsi="Arial" w:cs="Arial"/>
        <w:sz w:val="14"/>
        <w:szCs w:val="14"/>
      </w:rPr>
    </w:sdtEndPr>
    <w:sdtContent>
      <w:p w:rsidR="0001375D" w:rsidRPr="007B5385" w:rsidRDefault="007C40DD" w:rsidP="00E96341">
        <w:pPr>
          <w:pStyle w:val="Rodap"/>
          <w:rPr>
            <w:color w:val="8496B0" w:themeColor="text2" w:themeTint="99"/>
            <w:spacing w:val="60"/>
            <w:sz w:val="16"/>
            <w:szCs w:val="16"/>
          </w:rPr>
        </w:pPr>
        <w:r>
          <w:rPr>
            <w:color w:val="8496B0" w:themeColor="text2" w:themeTint="99"/>
            <w:spacing w:val="60"/>
            <w:sz w:val="22"/>
            <w:szCs w:val="22"/>
          </w:rPr>
          <w:tab/>
        </w:r>
        <w:r>
          <w:rPr>
            <w:color w:val="8496B0" w:themeColor="text2" w:themeTint="99"/>
            <w:spacing w:val="60"/>
            <w:sz w:val="22"/>
            <w:szCs w:val="22"/>
          </w:rPr>
          <w:tab/>
        </w:r>
      </w:p>
      <w:p w:rsidR="0001375D" w:rsidRPr="00244403" w:rsidRDefault="007C40DD" w:rsidP="00E96341">
        <w:pPr>
          <w:pStyle w:val="Rodap"/>
          <w:rPr>
            <w:rFonts w:ascii="Arial" w:hAnsi="Arial" w:cs="Arial"/>
            <w:color w:val="7F7F7F" w:themeColor="text1" w:themeTint="80"/>
            <w:sz w:val="18"/>
            <w:szCs w:val="18"/>
          </w:rPr>
        </w:pPr>
        <w:r w:rsidRPr="00C50A0D">
          <w:rPr>
            <w:color w:val="7F7F7F" w:themeColor="text1" w:themeTint="80"/>
            <w:spacing w:val="60"/>
            <w:sz w:val="22"/>
            <w:szCs w:val="22"/>
          </w:rPr>
          <w:tab/>
        </w:r>
        <w:r w:rsidRPr="00C50A0D">
          <w:rPr>
            <w:color w:val="7F7F7F" w:themeColor="text1" w:themeTint="80"/>
            <w:spacing w:val="60"/>
            <w:sz w:val="22"/>
            <w:szCs w:val="22"/>
          </w:rPr>
          <w:tab/>
        </w:r>
        <w:r w:rsidRPr="00244403">
          <w:rPr>
            <w:rFonts w:ascii="Arial" w:hAnsi="Arial" w:cs="Arial"/>
            <w:color w:val="595959" w:themeColor="text1" w:themeTint="A6"/>
            <w:spacing w:val="60"/>
            <w:sz w:val="18"/>
            <w:szCs w:val="18"/>
          </w:rPr>
          <w:t>Página</w:t>
        </w:r>
        <w:r w:rsidRPr="00244403">
          <w:rPr>
            <w:rFonts w:ascii="Arial" w:hAnsi="Arial" w:cs="Arial"/>
            <w:color w:val="595959" w:themeColor="text1" w:themeTint="A6"/>
            <w:sz w:val="18"/>
            <w:szCs w:val="18"/>
          </w:rPr>
          <w:t xml:space="preserve"> </w:t>
        </w:r>
        <w:r w:rsidRPr="00244403">
          <w:rPr>
            <w:rFonts w:ascii="Arial" w:hAnsi="Arial" w:cs="Arial"/>
            <w:color w:val="595959" w:themeColor="text1" w:themeTint="A6"/>
            <w:sz w:val="18"/>
            <w:szCs w:val="18"/>
          </w:rPr>
          <w:fldChar w:fldCharType="begin"/>
        </w:r>
        <w:r w:rsidRPr="00244403">
          <w:rPr>
            <w:rFonts w:ascii="Arial" w:hAnsi="Arial" w:cs="Arial"/>
            <w:color w:val="595959" w:themeColor="text1" w:themeTint="A6"/>
            <w:sz w:val="18"/>
            <w:szCs w:val="18"/>
          </w:rPr>
          <w:instrText>PAGE   \* MERGEFORMAT</w:instrText>
        </w:r>
        <w:r w:rsidRPr="00244403">
          <w:rPr>
            <w:rFonts w:ascii="Arial" w:hAnsi="Arial" w:cs="Arial"/>
            <w:color w:val="595959" w:themeColor="text1" w:themeTint="A6"/>
            <w:sz w:val="18"/>
            <w:szCs w:val="18"/>
          </w:rPr>
          <w:fldChar w:fldCharType="separate"/>
        </w:r>
        <w:r>
          <w:rPr>
            <w:rFonts w:ascii="Arial" w:hAnsi="Arial" w:cs="Arial"/>
            <w:noProof/>
            <w:color w:val="595959" w:themeColor="text1" w:themeTint="A6"/>
            <w:sz w:val="18"/>
            <w:szCs w:val="18"/>
          </w:rPr>
          <w:t>18</w:t>
        </w:r>
        <w:r w:rsidRPr="00244403">
          <w:rPr>
            <w:rFonts w:ascii="Arial" w:hAnsi="Arial" w:cs="Arial"/>
            <w:color w:val="595959" w:themeColor="text1" w:themeTint="A6"/>
            <w:sz w:val="18"/>
            <w:szCs w:val="18"/>
          </w:rPr>
          <w:fldChar w:fldCharType="end"/>
        </w:r>
        <w:r w:rsidRPr="00244403">
          <w:rPr>
            <w:rFonts w:ascii="Arial" w:hAnsi="Arial" w:cs="Arial"/>
            <w:color w:val="595959" w:themeColor="text1" w:themeTint="A6"/>
            <w:sz w:val="18"/>
            <w:szCs w:val="18"/>
          </w:rPr>
          <w:t xml:space="preserve"> | </w:t>
        </w:r>
        <w:r w:rsidRPr="00244403">
          <w:rPr>
            <w:rFonts w:ascii="Arial" w:hAnsi="Arial" w:cs="Arial"/>
            <w:color w:val="595959" w:themeColor="text1" w:themeTint="A6"/>
            <w:sz w:val="18"/>
            <w:szCs w:val="18"/>
          </w:rPr>
          <w:fldChar w:fldCharType="begin"/>
        </w:r>
        <w:r w:rsidRPr="00244403">
          <w:rPr>
            <w:rFonts w:ascii="Arial" w:hAnsi="Arial" w:cs="Arial"/>
            <w:color w:val="595959" w:themeColor="text1" w:themeTint="A6"/>
            <w:sz w:val="18"/>
            <w:szCs w:val="18"/>
          </w:rPr>
          <w:instrText>NUMPAGES  \* Arabic  \* MERGEFORMAT</w:instrText>
        </w:r>
        <w:r w:rsidRPr="00244403">
          <w:rPr>
            <w:rFonts w:ascii="Arial" w:hAnsi="Arial" w:cs="Arial"/>
            <w:color w:val="595959" w:themeColor="text1" w:themeTint="A6"/>
            <w:sz w:val="18"/>
            <w:szCs w:val="18"/>
          </w:rPr>
          <w:fldChar w:fldCharType="separate"/>
        </w:r>
        <w:r w:rsidR="00D473A8">
          <w:rPr>
            <w:rFonts w:ascii="Arial" w:hAnsi="Arial" w:cs="Arial"/>
            <w:noProof/>
            <w:color w:val="595959" w:themeColor="text1" w:themeTint="A6"/>
            <w:sz w:val="18"/>
            <w:szCs w:val="18"/>
          </w:rPr>
          <w:t>1</w:t>
        </w:r>
        <w:r w:rsidRPr="00244403">
          <w:rPr>
            <w:rFonts w:ascii="Arial" w:hAnsi="Arial" w:cs="Arial"/>
            <w:color w:val="595959" w:themeColor="text1" w:themeTint="A6"/>
            <w:sz w:val="18"/>
            <w:szCs w:val="18"/>
          </w:rPr>
          <w:fldChar w:fldCharType="end"/>
        </w:r>
      </w:p>
      <w:p w:rsidR="0001375D" w:rsidRPr="00244403" w:rsidRDefault="007C40DD" w:rsidP="00E96341">
        <w:pPr>
          <w:pStyle w:val="Rodap"/>
          <w:rPr>
            <w:rFonts w:ascii="Arial" w:hAnsi="Arial" w:cs="Arial"/>
            <w:sz w:val="14"/>
            <w:szCs w:val="14"/>
          </w:rPr>
        </w:pPr>
        <w:r w:rsidRPr="00244403">
          <w:rPr>
            <w:rFonts w:ascii="Arial" w:hAnsi="Arial" w:cs="Arial"/>
            <w:sz w:val="14"/>
            <w:szCs w:val="14"/>
          </w:rPr>
          <w:t>Câmara Nacional de Modelos de Licitações e Contratos da Consultoria-Geral da União</w:t>
        </w:r>
      </w:p>
      <w:p w:rsidR="0001375D" w:rsidRPr="00244403" w:rsidRDefault="007C40DD" w:rsidP="00E162B5">
        <w:pPr>
          <w:pStyle w:val="Rodap"/>
          <w:rPr>
            <w:rFonts w:ascii="Arial" w:hAnsi="Arial" w:cs="Arial"/>
            <w:sz w:val="14"/>
            <w:szCs w:val="14"/>
          </w:rPr>
        </w:pPr>
        <w:r w:rsidRPr="00244403">
          <w:rPr>
            <w:rFonts w:ascii="Arial" w:hAnsi="Arial" w:cs="Arial"/>
            <w:sz w:val="14"/>
            <w:szCs w:val="14"/>
          </w:rPr>
          <w:t xml:space="preserve">Edital </w:t>
        </w:r>
        <w:r>
          <w:rPr>
            <w:rFonts w:ascii="Arial" w:hAnsi="Arial" w:cs="Arial"/>
            <w:sz w:val="14"/>
            <w:szCs w:val="14"/>
          </w:rPr>
          <w:t>– Concorrência – Técnica e Preço</w:t>
        </w:r>
        <w:r w:rsidRPr="00244403">
          <w:rPr>
            <w:rFonts w:ascii="Arial" w:hAnsi="Arial" w:cs="Arial"/>
            <w:sz w:val="14"/>
            <w:szCs w:val="14"/>
          </w:rPr>
          <w:t xml:space="preserve"> </w:t>
        </w:r>
        <w:bookmarkStart w:id="1" w:name="_Hlk135299681"/>
        <w:r w:rsidRPr="00244403">
          <w:rPr>
            <w:rFonts w:ascii="Arial" w:hAnsi="Arial" w:cs="Arial"/>
            <w:sz w:val="14"/>
            <w:szCs w:val="14"/>
          </w:rPr>
          <w:t>- Lei nº 14.133, de 2021</w:t>
        </w:r>
        <w:bookmarkEnd w:id="1"/>
      </w:p>
      <w:p w:rsidR="0001375D" w:rsidRPr="00244403" w:rsidRDefault="007C40DD" w:rsidP="00E96341">
        <w:pPr>
          <w:pStyle w:val="Rodap"/>
          <w:rPr>
            <w:rFonts w:ascii="Arial" w:hAnsi="Arial" w:cs="Arial"/>
            <w:sz w:val="14"/>
            <w:szCs w:val="14"/>
          </w:rPr>
        </w:pPr>
        <w:bookmarkStart w:id="2" w:name="_Hlk135299703"/>
        <w:r>
          <w:rPr>
            <w:rFonts w:ascii="Arial" w:hAnsi="Arial" w:cs="Arial"/>
            <w:sz w:val="14"/>
            <w:szCs w:val="14"/>
          </w:rPr>
          <w:t>Aprovado</w:t>
        </w:r>
        <w:r w:rsidRPr="00244403">
          <w:rPr>
            <w:rFonts w:ascii="Arial" w:hAnsi="Arial" w:cs="Arial"/>
            <w:sz w:val="14"/>
            <w:szCs w:val="14"/>
          </w:rPr>
          <w:t xml:space="preserve"> pela Secretaria de Gestão</w:t>
        </w:r>
        <w:r>
          <w:rPr>
            <w:rFonts w:ascii="Arial" w:hAnsi="Arial" w:cs="Arial"/>
            <w:sz w:val="14"/>
            <w:szCs w:val="14"/>
          </w:rPr>
          <w:t xml:space="preserve"> e Inovação</w:t>
        </w:r>
      </w:p>
      <w:p w:rsidR="0001375D" w:rsidRPr="00244403" w:rsidRDefault="007C40DD" w:rsidP="00EF4A41">
        <w:pPr>
          <w:pStyle w:val="Rodap"/>
          <w:rPr>
            <w:rFonts w:ascii="Arial" w:hAnsi="Arial" w:cs="Arial"/>
            <w:sz w:val="14"/>
            <w:szCs w:val="14"/>
          </w:rPr>
        </w:pPr>
        <w:r w:rsidRPr="00244403">
          <w:rPr>
            <w:rFonts w:ascii="Arial" w:hAnsi="Arial" w:cs="Arial"/>
            <w:sz w:val="14"/>
            <w:szCs w:val="14"/>
          </w:rPr>
          <w:t>Identidade visual pela Secretaria de Gestão</w:t>
        </w:r>
        <w:r>
          <w:rPr>
            <w:rFonts w:ascii="Arial" w:hAnsi="Arial" w:cs="Arial"/>
            <w:sz w:val="14"/>
            <w:szCs w:val="14"/>
          </w:rPr>
          <w:t xml:space="preserve"> e Inovação</w:t>
        </w:r>
      </w:p>
      <w:p w:rsidR="0001375D" w:rsidRPr="00F73BEB" w:rsidRDefault="007C40DD" w:rsidP="00225EC5">
        <w:pPr>
          <w:pStyle w:val="Rodap"/>
          <w:rPr>
            <w:rFonts w:ascii="Arial" w:hAnsi="Arial" w:cs="Arial"/>
            <w:sz w:val="14"/>
            <w:szCs w:val="14"/>
          </w:rPr>
        </w:pPr>
        <w:bookmarkStart w:id="3" w:name="_Hlk135299665"/>
        <w:r w:rsidRPr="00244403">
          <w:rPr>
            <w:rFonts w:ascii="Arial" w:hAnsi="Arial" w:cs="Arial"/>
            <w:sz w:val="14"/>
            <w:szCs w:val="14"/>
          </w:rPr>
          <w:t xml:space="preserve">Atualização: </w:t>
        </w:r>
        <w:bookmarkEnd w:id="3"/>
        <w:r>
          <w:rPr>
            <w:rFonts w:ascii="Arial" w:hAnsi="Arial" w:cs="Arial"/>
            <w:sz w:val="14"/>
            <w:szCs w:val="14"/>
          </w:rPr>
          <w:t>SET/2025</w:t>
        </w:r>
      </w:p>
    </w:sdtContent>
  </w:sdt>
  <w:bookmarkEnd w:id="2" w:displacedByCustomXml="prev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64EE3" w:rsidRDefault="00A64EE3" w:rsidP="00083BE4">
      <w:r>
        <w:separator/>
      </w:r>
    </w:p>
  </w:footnote>
  <w:footnote w:type="continuationSeparator" w:id="0">
    <w:p w:rsidR="00A64EE3" w:rsidRDefault="00A64EE3" w:rsidP="00083BE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1375D" w:rsidRPr="00244403" w:rsidRDefault="007C40DD" w:rsidP="00AC5259">
    <w:pPr>
      <w:pStyle w:val="Cabealho"/>
      <w:jc w:val="right"/>
      <w:rPr>
        <w:rFonts w:ascii="Arial" w:hAnsi="Arial" w:cs="Arial"/>
        <w:sz w:val="20"/>
        <w:szCs w:val="20"/>
      </w:rPr>
    </w:pPr>
    <w:r w:rsidRPr="00B1538F">
      <w:rPr>
        <w:rFonts w:ascii="Arial" w:hAnsi="Arial" w:cs="Arial"/>
        <w:sz w:val="20"/>
        <w:szCs w:val="20"/>
      </w:rPr>
      <w:t xml:space="preserve">EDITAL </w:t>
    </w:r>
    <w:r w:rsidRPr="00244403">
      <w:rPr>
        <w:rFonts w:ascii="Arial" w:hAnsi="Arial" w:cs="Arial"/>
        <w:sz w:val="20"/>
        <w:szCs w:val="20"/>
      </w:rPr>
      <w:t xml:space="preserve">- </w:t>
    </w:r>
    <w:r w:rsidRPr="00813A05">
      <w:rPr>
        <w:rFonts w:ascii="Arial" w:hAnsi="Arial"/>
        <w:sz w:val="20"/>
      </w:rPr>
      <w:t>CONCORRÊNCIA</w:t>
    </w:r>
    <w:r w:rsidRPr="00B1538F">
      <w:rPr>
        <w:rFonts w:ascii="Arial" w:hAnsi="Arial" w:cs="Arial"/>
        <w:sz w:val="20"/>
        <w:szCs w:val="20"/>
      </w:rPr>
      <w:t xml:space="preserve"> Nº </w:t>
    </w:r>
    <w:r>
      <w:rPr>
        <w:rFonts w:ascii="Arial" w:hAnsi="Arial" w:cs="Arial"/>
        <w:sz w:val="20"/>
        <w:szCs w:val="20"/>
      </w:rPr>
      <w:t>90002</w:t>
    </w:r>
    <w:r w:rsidRPr="00B1538F">
      <w:rPr>
        <w:rFonts w:ascii="Arial" w:hAnsi="Arial" w:cs="Arial"/>
        <w:sz w:val="20"/>
        <w:szCs w:val="20"/>
      </w:rPr>
      <w:t>/</w:t>
    </w:r>
    <w:r>
      <w:rPr>
        <w:rFonts w:ascii="Arial" w:hAnsi="Arial" w:cs="Arial"/>
        <w:sz w:val="20"/>
        <w:szCs w:val="20"/>
      </w:rPr>
      <w:t>2026</w:t>
    </w:r>
  </w:p>
  <w:p w:rsidR="0001375D" w:rsidRDefault="00A64EE3" w:rsidP="00AC5259">
    <w:pPr>
      <w:pStyle w:val="Cabealho"/>
      <w:jc w:val="right"/>
    </w:pPr>
  </w:p>
  <w:p w:rsidR="0001375D" w:rsidRDefault="00A64EE3" w:rsidP="00AC5259">
    <w:pPr>
      <w:pStyle w:val="Cabealho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FBC23B7"/>
    <w:multiLevelType w:val="hybridMultilevel"/>
    <w:tmpl w:val="98D24178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3BE4"/>
    <w:rsid w:val="00083BE4"/>
    <w:rsid w:val="000F5DA0"/>
    <w:rsid w:val="007C40DD"/>
    <w:rsid w:val="00966C46"/>
    <w:rsid w:val="00A64EE3"/>
    <w:rsid w:val="00B84633"/>
    <w:rsid w:val="00D473A8"/>
    <w:rsid w:val="00F94F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0170A9"/>
  <w15:chartTrackingRefBased/>
  <w15:docId w15:val="{68F56AB9-C14F-4920-BFAD-B57C996BA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083BE4"/>
    <w:pPr>
      <w:spacing w:after="0" w:line="240" w:lineRule="auto"/>
    </w:pPr>
    <w:rPr>
      <w:rFonts w:ascii="Ecofont_Spranq_eco_Sans" w:eastAsiaTheme="minorEastAsia" w:hAnsi="Ecofont_Spranq_eco_Sans" w:cs="Tahoma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rsid w:val="00083BE4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083BE4"/>
    <w:rPr>
      <w:rFonts w:ascii="Ecofont_Spranq_eco_Sans" w:eastAsiaTheme="minorEastAsia" w:hAnsi="Ecofont_Spranq_eco_Sans" w:cs="Tahoma"/>
      <w:sz w:val="24"/>
      <w:szCs w:val="24"/>
      <w:lang w:eastAsia="pt-BR"/>
    </w:rPr>
  </w:style>
  <w:style w:type="paragraph" w:styleId="Rodap">
    <w:name w:val="footer"/>
    <w:basedOn w:val="Normal"/>
    <w:link w:val="RodapChar"/>
    <w:uiPriority w:val="99"/>
    <w:rsid w:val="00083BE4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qFormat/>
    <w:rsid w:val="00083BE4"/>
    <w:rPr>
      <w:rFonts w:ascii="Ecofont_Spranq_eco_Sans" w:eastAsiaTheme="minorEastAsia" w:hAnsi="Ecofont_Spranq_eco_Sans" w:cs="Tahoma"/>
      <w:sz w:val="24"/>
      <w:szCs w:val="24"/>
      <w:lang w:eastAsia="pt-BR"/>
    </w:rPr>
  </w:style>
  <w:style w:type="paragraph" w:styleId="PargrafodaLista">
    <w:name w:val="List Paragraph"/>
    <w:basedOn w:val="Normal"/>
    <w:uiPriority w:val="34"/>
    <w:qFormat/>
    <w:rsid w:val="00083BE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112</Words>
  <Characters>608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2026-07-20T17:23:00Z</cp:lastPrinted>
  <dcterms:created xsi:type="dcterms:W3CDTF">2026-07-20T15:58:00Z</dcterms:created>
  <dcterms:modified xsi:type="dcterms:W3CDTF">2026-07-20T17:24:00Z</dcterms:modified>
</cp:coreProperties>
</file>