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4EA" w:rsidRPr="001C71AF" w:rsidRDefault="001C71AF">
      <w:pPr>
        <w:spacing w:before="120" w:after="120" w:line="276" w:lineRule="auto"/>
        <w:ind w:right="-28"/>
        <w:jc w:val="center"/>
        <w:rPr>
          <w:rFonts w:ascii="Arial" w:eastAsia="Arial" w:hAnsi="Arial" w:cs="Arial"/>
          <w:b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INSTITUTO FEDERAL DE EDUCAÇÃO, CIÊNCIA E TECNOLOGIA FARROUPILHA</w:t>
      </w:r>
    </w:p>
    <w:p w:rsidR="00DA24EA" w:rsidRPr="001C71AF" w:rsidRDefault="001C71AF">
      <w:pPr>
        <w:spacing w:before="120" w:after="120" w:line="276" w:lineRule="auto"/>
        <w:ind w:right="-28"/>
        <w:jc w:val="center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PREGÃO ELETRÔNICO SRP Nº 54/2023</w:t>
      </w:r>
    </w:p>
    <w:p w:rsidR="00DA24EA" w:rsidRPr="001C71AF" w:rsidRDefault="001C71AF">
      <w:pPr>
        <w:ind w:firstLine="432"/>
        <w:jc w:val="center"/>
        <w:rPr>
          <w:rFonts w:ascii="Arial" w:eastAsia="Arial" w:hAnsi="Arial" w:cs="Arial"/>
          <w:b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(Processo Administrativo n.° 23243.003134/2023-20)</w:t>
      </w:r>
    </w:p>
    <w:p w:rsidR="00DA24EA" w:rsidRPr="001C71AF" w:rsidRDefault="001C71AF">
      <w:pPr>
        <w:spacing w:line="360" w:lineRule="auto"/>
        <w:jc w:val="center"/>
        <w:rPr>
          <w:rFonts w:ascii="Arial" w:eastAsia="Arial" w:hAnsi="Arial" w:cs="Arial"/>
          <w:b/>
          <w:sz w:val="22"/>
          <w:szCs w:val="22"/>
        </w:rPr>
      </w:pPr>
      <w:bookmarkStart w:id="0" w:name="_heading=h.gjdgxs" w:colFirst="0" w:colLast="0"/>
      <w:bookmarkEnd w:id="0"/>
      <w:r w:rsidRPr="001C71AF">
        <w:rPr>
          <w:rFonts w:ascii="Arial" w:eastAsia="Arial" w:hAnsi="Arial" w:cs="Arial"/>
          <w:b/>
          <w:sz w:val="22"/>
          <w:szCs w:val="22"/>
        </w:rPr>
        <w:t>ANEXO IV – MODELO DE PROPOSTA</w:t>
      </w:r>
    </w:p>
    <w:p w:rsidR="00DA24EA" w:rsidRPr="001C71AF" w:rsidRDefault="00DA24EA">
      <w:pPr>
        <w:spacing w:line="276" w:lineRule="auto"/>
        <w:rPr>
          <w:rFonts w:ascii="Arial" w:eastAsia="Arial" w:hAnsi="Arial" w:cs="Arial"/>
          <w:b/>
          <w:sz w:val="22"/>
          <w:szCs w:val="22"/>
        </w:rPr>
      </w:pPr>
    </w:p>
    <w:tbl>
      <w:tblPr>
        <w:tblStyle w:val="a"/>
        <w:tblW w:w="9633" w:type="dxa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DA24EA" w:rsidRPr="001C71A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Razão Social:</w:t>
            </w:r>
          </w:p>
        </w:tc>
      </w:tr>
      <w:tr w:rsidR="00DA24EA" w:rsidRPr="001C71A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Responsável Legal:</w:t>
            </w:r>
          </w:p>
        </w:tc>
      </w:tr>
      <w:tr w:rsidR="00DA24EA" w:rsidRPr="001C71A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CNPJ:</w:t>
            </w:r>
          </w:p>
        </w:tc>
      </w:tr>
      <w:tr w:rsidR="00DA24EA" w:rsidRPr="001C71A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Endereço:</w:t>
            </w:r>
          </w:p>
        </w:tc>
      </w:tr>
      <w:tr w:rsidR="00DA24EA" w:rsidRPr="001C71AF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CEP:</w:t>
            </w:r>
          </w:p>
        </w:tc>
      </w:tr>
      <w:tr w:rsidR="00DA24EA" w:rsidRPr="001C71AF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Fax:</w:t>
            </w:r>
          </w:p>
        </w:tc>
      </w:tr>
      <w:tr w:rsidR="00DA24EA" w:rsidRPr="001C71AF"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E-mail:</w:t>
            </w:r>
          </w:p>
        </w:tc>
      </w:tr>
    </w:tbl>
    <w:p w:rsidR="00DA24EA" w:rsidRPr="001C71AF" w:rsidRDefault="00DA24EA">
      <w:pPr>
        <w:rPr>
          <w:rFonts w:ascii="Arial" w:eastAsia="Arial" w:hAnsi="Arial" w:cs="Arial"/>
          <w:b/>
          <w:color w:val="00000A"/>
          <w:sz w:val="22"/>
          <w:szCs w:val="22"/>
        </w:rPr>
      </w:pPr>
    </w:p>
    <w:tbl>
      <w:tblPr>
        <w:tblStyle w:val="a0"/>
        <w:tblW w:w="9615" w:type="dxa"/>
        <w:tblInd w:w="-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59"/>
        <w:gridCol w:w="2731"/>
        <w:gridCol w:w="4125"/>
      </w:tblGrid>
      <w:tr w:rsidR="00DA24EA" w:rsidRPr="001C71AF">
        <w:tc>
          <w:tcPr>
            <w:tcW w:w="96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PREÇO TOTAL EM ALGARISMOS E POR EXTENSO:</w:t>
            </w:r>
          </w:p>
        </w:tc>
      </w:tr>
      <w:tr w:rsidR="00DA24EA" w:rsidRPr="001C71AF">
        <w:tc>
          <w:tcPr>
            <w:tcW w:w="5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 xml:space="preserve">Prazo de Validade da Proposta: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Prazo de entrega:</w:t>
            </w:r>
          </w:p>
        </w:tc>
      </w:tr>
      <w:tr w:rsidR="00DA24EA" w:rsidRPr="001C71AF"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Banco (cod.):</w:t>
            </w:r>
          </w:p>
          <w:p w:rsidR="00DA24EA" w:rsidRPr="001C71AF" w:rsidRDefault="00DA24EA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Agência (cód.):</w:t>
            </w:r>
          </w:p>
          <w:p w:rsidR="00DA24EA" w:rsidRPr="001C71AF" w:rsidRDefault="00DA24EA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A24EA" w:rsidRPr="001C71AF" w:rsidRDefault="001C71AF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  <w:t>Conta-Corrente:</w:t>
            </w:r>
          </w:p>
          <w:p w:rsidR="00DA24EA" w:rsidRPr="001C71AF" w:rsidRDefault="00DA24EA">
            <w:pPr>
              <w:widowControl w:val="0"/>
              <w:jc w:val="both"/>
              <w:rPr>
                <w:rFonts w:ascii="Arial" w:eastAsia="Arial" w:hAnsi="Arial" w:cs="Arial"/>
                <w:b/>
                <w:color w:val="00000A"/>
                <w:sz w:val="22"/>
                <w:szCs w:val="22"/>
              </w:rPr>
            </w:pPr>
          </w:p>
        </w:tc>
      </w:tr>
    </w:tbl>
    <w:p w:rsidR="00DA24EA" w:rsidRPr="001C71AF" w:rsidRDefault="001C71AF">
      <w:pPr>
        <w:rPr>
          <w:rFonts w:ascii="Arial" w:eastAsia="Arial" w:hAnsi="Arial" w:cs="Arial"/>
          <w:color w:val="00000A"/>
          <w:sz w:val="22"/>
          <w:szCs w:val="22"/>
        </w:rPr>
      </w:pPr>
      <w:r w:rsidRPr="001C71AF">
        <w:rPr>
          <w:rFonts w:ascii="Arial" w:eastAsia="Arial" w:hAnsi="Arial" w:cs="Arial"/>
          <w:color w:val="00000A"/>
          <w:sz w:val="22"/>
          <w:szCs w:val="22"/>
        </w:rPr>
        <w:t>Prazo mínimo da validade da proposta: 60 dias.</w:t>
      </w:r>
    </w:p>
    <w:p w:rsidR="00DA24EA" w:rsidRPr="001C71AF" w:rsidRDefault="00DA24EA">
      <w:pPr>
        <w:rPr>
          <w:rFonts w:ascii="Arial" w:eastAsia="Arial" w:hAnsi="Arial" w:cs="Arial"/>
          <w:color w:val="00000A"/>
          <w:sz w:val="22"/>
          <w:szCs w:val="22"/>
        </w:rPr>
      </w:pPr>
    </w:p>
    <w:p w:rsidR="00DA24EA" w:rsidRPr="001C71AF" w:rsidRDefault="001C71AF">
      <w:pPr>
        <w:rPr>
          <w:rFonts w:ascii="Arial" w:eastAsia="Arial" w:hAnsi="Arial" w:cs="Arial"/>
          <w:b/>
          <w:color w:val="00000A"/>
          <w:sz w:val="22"/>
          <w:szCs w:val="22"/>
          <w:highlight w:val="yellow"/>
        </w:rPr>
      </w:pPr>
      <w:r w:rsidRPr="001C71AF">
        <w:rPr>
          <w:rFonts w:ascii="Arial" w:eastAsia="Arial" w:hAnsi="Arial" w:cs="Arial"/>
          <w:b/>
          <w:color w:val="00000A"/>
          <w:sz w:val="22"/>
          <w:szCs w:val="22"/>
          <w:highlight w:val="yellow"/>
        </w:rPr>
        <w:t>(INSERINDO AS INFORMAÇÕES REFERENTE AO ITEM PERTINENTE, EXEMPLO ABAIXO)</w:t>
      </w:r>
    </w:p>
    <w:p w:rsidR="00DA24EA" w:rsidRPr="001C71AF" w:rsidRDefault="00DA24EA">
      <w:pPr>
        <w:rPr>
          <w:rFonts w:ascii="Arial" w:eastAsia="Arial" w:hAnsi="Arial" w:cs="Arial"/>
          <w:b/>
          <w:sz w:val="22"/>
          <w:szCs w:val="22"/>
          <w:highlight w:val="yellow"/>
        </w:rPr>
      </w:pPr>
    </w:p>
    <w:p w:rsidR="00DA24EA" w:rsidRPr="001C71AF" w:rsidRDefault="00DA24EA">
      <w:pPr>
        <w:rPr>
          <w:rFonts w:ascii="Arial" w:eastAsia="Arial" w:hAnsi="Arial" w:cs="Arial"/>
          <w:sz w:val="22"/>
          <w:szCs w:val="22"/>
        </w:rPr>
      </w:pPr>
    </w:p>
    <w:tbl>
      <w:tblPr>
        <w:tblStyle w:val="a1"/>
        <w:tblW w:w="9630" w:type="dxa"/>
        <w:tblInd w:w="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0"/>
        <w:gridCol w:w="2820"/>
        <w:gridCol w:w="1155"/>
        <w:gridCol w:w="1290"/>
        <w:gridCol w:w="1800"/>
        <w:gridCol w:w="1695"/>
      </w:tblGrid>
      <w:tr w:rsidR="00DA24EA" w:rsidRPr="001C71AF"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1C71AF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Item</w:t>
            </w: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1C71AF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Descrição/ Especificação</w:t>
            </w:r>
          </w:p>
        </w:tc>
        <w:tc>
          <w:tcPr>
            <w:tcW w:w="11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1C71AF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Unidade</w:t>
            </w: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24EA" w:rsidRPr="001C71AF" w:rsidRDefault="001C71AF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Quant.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1C71AF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Valor Unitário - R$</w:t>
            </w: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1C71AF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Valor Total</w:t>
            </w:r>
          </w:p>
        </w:tc>
      </w:tr>
      <w:tr w:rsidR="00DA24EA" w:rsidRPr="001C71AF"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DA24EA" w:rsidRPr="001C71AF">
        <w:tc>
          <w:tcPr>
            <w:tcW w:w="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24EA" w:rsidRPr="001C71AF" w:rsidRDefault="00DA24EA">
            <w:pPr>
              <w:widowControl w:val="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DA24EA" w:rsidRPr="001C71AF" w:rsidRDefault="00DA24EA">
      <w:pPr>
        <w:rPr>
          <w:rFonts w:ascii="Arial" w:eastAsia="Arial" w:hAnsi="Arial" w:cs="Arial"/>
          <w:b/>
          <w:color w:val="00000A"/>
          <w:sz w:val="22"/>
          <w:szCs w:val="22"/>
        </w:rPr>
      </w:pPr>
    </w:p>
    <w:p w:rsidR="00DA24EA" w:rsidRPr="001C71AF" w:rsidRDefault="001C71AF">
      <w:pPr>
        <w:rPr>
          <w:rFonts w:ascii="Arial" w:eastAsia="Arial" w:hAnsi="Arial" w:cs="Arial"/>
          <w:b/>
          <w:color w:val="00000A"/>
          <w:sz w:val="22"/>
          <w:szCs w:val="22"/>
        </w:rPr>
      </w:pPr>
      <w:r w:rsidRPr="001C71AF">
        <w:rPr>
          <w:rFonts w:ascii="Arial" w:eastAsia="Arial" w:hAnsi="Arial" w:cs="Arial"/>
          <w:b/>
          <w:color w:val="00000A"/>
          <w:sz w:val="22"/>
          <w:szCs w:val="22"/>
        </w:rPr>
        <w:t>Carimbo padronizado do CNPJ:</w:t>
      </w:r>
    </w:p>
    <w:p w:rsidR="00DA24EA" w:rsidRPr="001C71AF" w:rsidRDefault="00DA24EA">
      <w:pPr>
        <w:rPr>
          <w:rFonts w:ascii="Arial" w:eastAsia="Arial" w:hAnsi="Arial" w:cs="Arial"/>
          <w:b/>
          <w:color w:val="00000A"/>
          <w:sz w:val="22"/>
          <w:szCs w:val="22"/>
        </w:rPr>
      </w:pPr>
    </w:p>
    <w:p w:rsidR="00DA24EA" w:rsidRPr="001C71AF" w:rsidRDefault="001C71AF">
      <w:pPr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b/>
          <w:color w:val="00000A"/>
          <w:sz w:val="22"/>
          <w:szCs w:val="22"/>
        </w:rPr>
        <w:t>Declaramos estar de acordo com todos os termos e condições do Edital e Anexos.</w:t>
      </w:r>
    </w:p>
    <w:p w:rsidR="00DA24EA" w:rsidRPr="001C71AF" w:rsidRDefault="001C71AF">
      <w:pPr>
        <w:rPr>
          <w:rFonts w:ascii="Arial" w:eastAsia="Arial" w:hAnsi="Arial" w:cs="Arial"/>
          <w:b/>
          <w:color w:val="00000A"/>
          <w:sz w:val="22"/>
          <w:szCs w:val="22"/>
        </w:rPr>
      </w:pPr>
      <w:r w:rsidRPr="001C71AF">
        <w:rPr>
          <w:rFonts w:ascii="Arial" w:eastAsia="Arial" w:hAnsi="Arial" w:cs="Arial"/>
          <w:b/>
          <w:color w:val="00000A"/>
          <w:sz w:val="22"/>
          <w:szCs w:val="22"/>
        </w:rPr>
        <w:t>Observações:</w:t>
      </w:r>
    </w:p>
    <w:p w:rsidR="00DA24EA" w:rsidRPr="001C71AF" w:rsidRDefault="00DA24EA">
      <w:pPr>
        <w:rPr>
          <w:rFonts w:ascii="Arial" w:eastAsia="Arial" w:hAnsi="Arial" w:cs="Arial"/>
          <w:b/>
          <w:color w:val="00000A"/>
          <w:sz w:val="22"/>
          <w:szCs w:val="22"/>
        </w:rPr>
      </w:pPr>
    </w:p>
    <w:p w:rsidR="00DA24EA" w:rsidRPr="001C71AF" w:rsidRDefault="001C71AF">
      <w:pPr>
        <w:jc w:val="both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sz w:val="22"/>
          <w:szCs w:val="22"/>
        </w:rPr>
        <w:t>Os preços contidos na proposta incluem todos os custos e despesas, tais como: custos diretos e indiretos (</w:t>
      </w:r>
      <w:r w:rsidRPr="001C71AF">
        <w:rPr>
          <w:rFonts w:ascii="Arial" w:eastAsia="Arial" w:hAnsi="Arial" w:cs="Arial"/>
          <w:color w:val="00000A"/>
          <w:sz w:val="22"/>
          <w:szCs w:val="22"/>
        </w:rPr>
        <w:t>fretes, seguros, etc.)</w:t>
      </w:r>
      <w:r w:rsidRPr="001C71AF">
        <w:rPr>
          <w:rFonts w:ascii="Arial" w:eastAsia="Arial" w:hAnsi="Arial" w:cs="Arial"/>
          <w:sz w:val="22"/>
          <w:szCs w:val="22"/>
        </w:rPr>
        <w:t xml:space="preserve">, tributos incidentes </w:t>
      </w:r>
      <w:r w:rsidRPr="001C71AF">
        <w:rPr>
          <w:rFonts w:ascii="Arial" w:eastAsia="Arial" w:hAnsi="Arial" w:cs="Arial"/>
          <w:color w:val="00000A"/>
          <w:sz w:val="22"/>
          <w:szCs w:val="22"/>
        </w:rPr>
        <w:t>e outros que se fizerem necessários.</w:t>
      </w:r>
    </w:p>
    <w:p w:rsidR="00DA24EA" w:rsidRPr="001C71AF" w:rsidRDefault="00DA24EA">
      <w:pPr>
        <w:rPr>
          <w:rFonts w:ascii="Arial" w:eastAsia="Arial" w:hAnsi="Arial" w:cs="Arial"/>
          <w:b/>
          <w:color w:val="00000A"/>
          <w:sz w:val="22"/>
          <w:szCs w:val="22"/>
        </w:rPr>
      </w:pPr>
    </w:p>
    <w:p w:rsidR="00DA24EA" w:rsidRPr="001C71AF" w:rsidRDefault="001C71AF">
      <w:pPr>
        <w:jc w:val="center"/>
        <w:rPr>
          <w:rFonts w:ascii="Arial" w:eastAsia="Arial" w:hAnsi="Arial" w:cs="Arial"/>
          <w:color w:val="00000A"/>
          <w:sz w:val="22"/>
          <w:szCs w:val="22"/>
        </w:rPr>
      </w:pPr>
      <w:r w:rsidRPr="001C71AF">
        <w:rPr>
          <w:rFonts w:ascii="Arial" w:eastAsia="Arial" w:hAnsi="Arial" w:cs="Arial"/>
          <w:color w:val="00000A"/>
          <w:sz w:val="22"/>
          <w:szCs w:val="22"/>
        </w:rPr>
        <w:t>………………..………….., UF, …….. de ………. de 2024.</w:t>
      </w:r>
    </w:p>
    <w:p w:rsidR="00DA24EA" w:rsidRPr="001C71AF" w:rsidRDefault="00DA24EA">
      <w:pPr>
        <w:jc w:val="center"/>
        <w:rPr>
          <w:rFonts w:ascii="Arial" w:eastAsia="Arial" w:hAnsi="Arial" w:cs="Arial"/>
          <w:color w:val="00000A"/>
          <w:sz w:val="22"/>
          <w:szCs w:val="22"/>
        </w:rPr>
      </w:pPr>
    </w:p>
    <w:p w:rsidR="00DA24EA" w:rsidRPr="001C71AF" w:rsidRDefault="001C71AF">
      <w:pPr>
        <w:jc w:val="center"/>
        <w:rPr>
          <w:rFonts w:ascii="Arial" w:eastAsia="Arial" w:hAnsi="Arial" w:cs="Arial"/>
          <w:color w:val="00000A"/>
          <w:sz w:val="22"/>
          <w:szCs w:val="22"/>
        </w:rPr>
      </w:pPr>
      <w:r w:rsidRPr="001C71AF">
        <w:rPr>
          <w:rFonts w:ascii="Arial" w:eastAsia="Arial" w:hAnsi="Arial" w:cs="Arial"/>
          <w:color w:val="00000A"/>
          <w:sz w:val="22"/>
          <w:szCs w:val="22"/>
        </w:rPr>
        <w:t>______________________________</w:t>
      </w:r>
    </w:p>
    <w:p w:rsidR="00DA24EA" w:rsidRPr="001C71AF" w:rsidRDefault="001C71AF">
      <w:pPr>
        <w:jc w:val="center"/>
        <w:rPr>
          <w:rFonts w:ascii="Arial" w:eastAsia="Arial" w:hAnsi="Arial" w:cs="Arial"/>
          <w:b/>
          <w:color w:val="00000A"/>
          <w:sz w:val="22"/>
          <w:szCs w:val="22"/>
        </w:rPr>
      </w:pPr>
      <w:r w:rsidRPr="001C71AF">
        <w:rPr>
          <w:rFonts w:ascii="Arial" w:eastAsia="Arial" w:hAnsi="Arial" w:cs="Arial"/>
          <w:color w:val="00000A"/>
          <w:sz w:val="22"/>
          <w:szCs w:val="22"/>
        </w:rPr>
        <w:t>Assinatura do responsável pela empresa</w:t>
      </w:r>
      <w:r w:rsidRPr="001C71AF">
        <w:rPr>
          <w:rFonts w:ascii="Arial" w:eastAsia="Arial" w:hAnsi="Arial" w:cs="Arial"/>
          <w:b/>
          <w:color w:val="00000A"/>
          <w:sz w:val="22"/>
          <w:szCs w:val="22"/>
        </w:rPr>
        <w:t xml:space="preserve"> </w:t>
      </w:r>
    </w:p>
    <w:p w:rsidR="001C71AF" w:rsidRPr="001C71AF" w:rsidRDefault="001C71AF">
      <w:pPr>
        <w:jc w:val="center"/>
        <w:rPr>
          <w:rFonts w:ascii="Arial" w:eastAsia="Arial" w:hAnsi="Arial" w:cs="Arial"/>
          <w:b/>
          <w:color w:val="00000A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Default="001C71AF" w:rsidP="001C71AF">
      <w:pPr>
        <w:spacing w:before="120" w:after="120"/>
        <w:ind w:right="-28"/>
        <w:jc w:val="center"/>
        <w:rPr>
          <w:rFonts w:ascii="Arial" w:hAnsi="Arial" w:cs="Arial"/>
          <w:b/>
          <w:sz w:val="22"/>
          <w:szCs w:val="22"/>
        </w:rPr>
      </w:pPr>
    </w:p>
    <w:p w:rsidR="001C71AF" w:rsidRPr="001C71AF" w:rsidRDefault="001C71AF" w:rsidP="001C71AF">
      <w:pPr>
        <w:spacing w:before="120" w:after="120"/>
        <w:ind w:right="-28"/>
        <w:jc w:val="center"/>
        <w:rPr>
          <w:rFonts w:ascii="Arial" w:hAnsi="Arial" w:cs="Arial"/>
          <w:b/>
          <w:sz w:val="22"/>
          <w:szCs w:val="22"/>
        </w:rPr>
      </w:pPr>
      <w:bookmarkStart w:id="1" w:name="_GoBack"/>
      <w:bookmarkEnd w:id="1"/>
      <w:r w:rsidRPr="001C71AF">
        <w:rPr>
          <w:rFonts w:ascii="Arial" w:hAnsi="Arial" w:cs="Arial"/>
          <w:b/>
          <w:sz w:val="22"/>
          <w:szCs w:val="22"/>
        </w:rPr>
        <w:t>INSTITUTO FEDERAL DE EDUCAÇÃO, CIÊNCIA E TECNOLOGIA FARROUPILHA</w:t>
      </w:r>
    </w:p>
    <w:p w:rsidR="001C71AF" w:rsidRPr="001C71AF" w:rsidRDefault="001C71AF" w:rsidP="001C71AF">
      <w:pPr>
        <w:spacing w:before="120" w:after="120"/>
        <w:ind w:right="-28"/>
        <w:jc w:val="center"/>
        <w:rPr>
          <w:rFonts w:ascii="Arial" w:hAnsi="Arial" w:cs="Arial"/>
          <w:sz w:val="22"/>
          <w:szCs w:val="22"/>
        </w:rPr>
      </w:pPr>
      <w:r w:rsidRPr="001C71AF">
        <w:rPr>
          <w:rFonts w:ascii="Arial" w:hAnsi="Arial" w:cs="Arial"/>
          <w:b/>
          <w:sz w:val="22"/>
          <w:szCs w:val="22"/>
        </w:rPr>
        <w:t>PREGÃO ELETRÔNICO SRP Nº 54/2023</w:t>
      </w:r>
    </w:p>
    <w:p w:rsidR="001C71AF" w:rsidRPr="001C71AF" w:rsidRDefault="001C71AF" w:rsidP="001C71AF">
      <w:pPr>
        <w:ind w:firstLine="432"/>
        <w:jc w:val="center"/>
        <w:rPr>
          <w:rFonts w:ascii="Arial" w:hAnsi="Arial" w:cs="Arial"/>
          <w:b/>
          <w:sz w:val="22"/>
          <w:szCs w:val="22"/>
        </w:rPr>
      </w:pPr>
      <w:r w:rsidRPr="001C71AF">
        <w:rPr>
          <w:rFonts w:ascii="Arial" w:hAnsi="Arial" w:cs="Arial"/>
          <w:b/>
          <w:sz w:val="22"/>
          <w:szCs w:val="22"/>
        </w:rPr>
        <w:t>(Processo Administrativo n.° 23243.003134/2023-20)</w:t>
      </w:r>
    </w:p>
    <w:p w:rsidR="001C71AF" w:rsidRPr="001C71AF" w:rsidRDefault="001C71AF" w:rsidP="001C71A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1C71AF">
        <w:rPr>
          <w:rFonts w:ascii="Arial" w:hAnsi="Arial" w:cs="Arial"/>
          <w:b/>
          <w:sz w:val="22"/>
          <w:szCs w:val="22"/>
        </w:rPr>
        <w:t>ANEXO V - MODELO DE TERMO DE VISTORIA</w:t>
      </w: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1C71AF">
        <w:rPr>
          <w:rFonts w:ascii="Arial" w:hAnsi="Arial" w:cs="Arial"/>
          <w:sz w:val="22"/>
          <w:szCs w:val="22"/>
        </w:rPr>
        <w:t xml:space="preserve">Pelo presente instrumento, o Instituto Federal Farroupilha - Campus </w:t>
      </w:r>
      <w:r w:rsidRPr="001C71AF">
        <w:rPr>
          <w:rFonts w:ascii="Arial" w:hAnsi="Arial" w:cs="Arial"/>
          <w:color w:val="FF0000"/>
          <w:sz w:val="22"/>
          <w:szCs w:val="22"/>
          <w:highlight w:val="yellow"/>
        </w:rPr>
        <w:t>xxxxxxxx</w:t>
      </w:r>
      <w:r w:rsidRPr="001C71AF">
        <w:rPr>
          <w:rFonts w:ascii="Arial" w:hAnsi="Arial" w:cs="Arial"/>
          <w:sz w:val="22"/>
          <w:szCs w:val="22"/>
        </w:rPr>
        <w:t xml:space="preserve">, neste ato representado pelo </w:t>
      </w:r>
      <w:r w:rsidRPr="001C71AF">
        <w:rPr>
          <w:rFonts w:ascii="Arial" w:hAnsi="Arial" w:cs="Arial"/>
          <w:color w:val="FF0000"/>
          <w:sz w:val="22"/>
          <w:szCs w:val="22"/>
          <w:highlight w:val="yellow"/>
        </w:rPr>
        <w:t xml:space="preserve">………….. </w:t>
      </w:r>
      <w:r w:rsidRPr="001C71AF">
        <w:rPr>
          <w:rFonts w:ascii="Arial" w:hAnsi="Arial" w:cs="Arial"/>
          <w:sz w:val="22"/>
          <w:szCs w:val="22"/>
        </w:rPr>
        <w:t xml:space="preserve">, ATESTA, para fins de participação no processo de licitação acima identificado, que a empresa </w:t>
      </w:r>
      <w:r w:rsidRPr="001C71AF">
        <w:rPr>
          <w:rFonts w:ascii="Arial" w:hAnsi="Arial" w:cs="Arial"/>
          <w:color w:val="FF0000"/>
          <w:sz w:val="22"/>
          <w:szCs w:val="22"/>
          <w:highlight w:val="yellow"/>
        </w:rPr>
        <w:t>....................</w:t>
      </w:r>
      <w:r w:rsidRPr="001C71AF">
        <w:rPr>
          <w:rFonts w:ascii="Arial" w:hAnsi="Arial" w:cs="Arial"/>
          <w:sz w:val="22"/>
          <w:szCs w:val="22"/>
        </w:rPr>
        <w:t xml:space="preserve">, CNPJ .................................., sito na Rua/Av. </w:t>
      </w:r>
      <w:r w:rsidRPr="001C71AF">
        <w:rPr>
          <w:rFonts w:ascii="Arial" w:hAnsi="Arial" w:cs="Arial"/>
          <w:color w:val="FF0000"/>
          <w:sz w:val="22"/>
          <w:szCs w:val="22"/>
          <w:highlight w:val="yellow"/>
        </w:rPr>
        <w:t>….., n°...., Bairro …, no município de …., Estado do …., CEP .....</w:t>
      </w:r>
      <w:r w:rsidRPr="001C71AF">
        <w:rPr>
          <w:rFonts w:ascii="Arial" w:hAnsi="Arial" w:cs="Arial"/>
          <w:sz w:val="22"/>
          <w:szCs w:val="22"/>
        </w:rPr>
        <w:t xml:space="preserve">, realizou a VISITA TÉCNICA para conhecimento da infraestrutura do local em que se dará a prestação do serviço de </w:t>
      </w:r>
      <w:r w:rsidRPr="001C71AF">
        <w:rPr>
          <w:rFonts w:ascii="Arial" w:hAnsi="Arial" w:cs="Arial"/>
          <w:color w:val="FF0000"/>
          <w:sz w:val="22"/>
          <w:szCs w:val="22"/>
          <w:highlight w:val="yellow"/>
        </w:rPr>
        <w:t>……………</w:t>
      </w:r>
      <w:r w:rsidRPr="001C71AF">
        <w:rPr>
          <w:rFonts w:ascii="Arial" w:hAnsi="Arial" w:cs="Arial"/>
          <w:sz w:val="22"/>
          <w:szCs w:val="22"/>
        </w:rPr>
        <w:t xml:space="preserve"> no referido Campus. Firmam este documento as partes envolvidas. </w:t>
      </w: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1C71AF">
        <w:rPr>
          <w:rFonts w:ascii="Arial" w:hAnsi="Arial" w:cs="Arial"/>
          <w:sz w:val="22"/>
          <w:szCs w:val="22"/>
        </w:rPr>
        <w:t>Local - UF, ...... de .................................. de 2024.</w:t>
      </w: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1C71AF" w:rsidRPr="001C71AF" w:rsidRDefault="001C71AF" w:rsidP="001C71AF">
      <w:pPr>
        <w:widowControl w:val="0"/>
        <w:spacing w:after="120"/>
        <w:ind w:right="-30"/>
        <w:jc w:val="both"/>
        <w:rPr>
          <w:rFonts w:ascii="Arial" w:hAnsi="Arial" w:cs="Arial"/>
          <w:sz w:val="22"/>
          <w:szCs w:val="22"/>
        </w:rPr>
      </w:pPr>
      <w:r w:rsidRPr="001C71AF">
        <w:rPr>
          <w:rFonts w:ascii="Arial" w:hAnsi="Arial" w:cs="Arial"/>
          <w:sz w:val="22"/>
          <w:szCs w:val="22"/>
        </w:rPr>
        <w:t xml:space="preserve">Representante da Administração                            Representante da Empresa  </w:t>
      </w:r>
    </w:p>
    <w:p w:rsidR="001C71AF" w:rsidRPr="001C71AF" w:rsidRDefault="001C71AF" w:rsidP="001C71AF">
      <w:pPr>
        <w:widowControl w:val="0"/>
        <w:spacing w:after="120"/>
        <w:ind w:right="-30"/>
        <w:jc w:val="both"/>
        <w:rPr>
          <w:rFonts w:ascii="Arial" w:hAnsi="Arial" w:cs="Arial"/>
          <w:sz w:val="22"/>
          <w:szCs w:val="22"/>
        </w:rPr>
      </w:pPr>
      <w:r w:rsidRPr="001C71AF">
        <w:rPr>
          <w:rFonts w:ascii="Arial" w:hAnsi="Arial" w:cs="Arial"/>
          <w:sz w:val="22"/>
          <w:szCs w:val="22"/>
        </w:rPr>
        <w:t>Siape xxxxx                                                                  CPF: xxx.xxx.xxx-xx</w:t>
      </w:r>
    </w:p>
    <w:p w:rsidR="001C71AF" w:rsidRPr="001C71AF" w:rsidRDefault="001C71AF" w:rsidP="001C71AF">
      <w:pPr>
        <w:widowControl w:val="0"/>
        <w:spacing w:after="120"/>
        <w:ind w:right="-30"/>
        <w:jc w:val="both"/>
        <w:rPr>
          <w:rFonts w:ascii="Arial" w:hAnsi="Arial" w:cs="Arial"/>
          <w:sz w:val="22"/>
          <w:szCs w:val="22"/>
        </w:rPr>
      </w:pPr>
      <w:r w:rsidRPr="001C71AF">
        <w:rPr>
          <w:rFonts w:ascii="Arial" w:hAnsi="Arial" w:cs="Arial"/>
          <w:sz w:val="22"/>
          <w:szCs w:val="22"/>
        </w:rPr>
        <w:t>Autoridade Competente                                          Sócio / Representante</w:t>
      </w:r>
    </w:p>
    <w:p w:rsidR="001C71AF" w:rsidRPr="001C71AF" w:rsidRDefault="001C71AF" w:rsidP="001C71AF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 w:rsidP="001C71AF">
      <w:pPr>
        <w:spacing w:before="120" w:after="120" w:line="276" w:lineRule="auto"/>
        <w:ind w:right="-28"/>
        <w:jc w:val="center"/>
        <w:rPr>
          <w:rFonts w:ascii="Arial" w:eastAsia="Arial" w:hAnsi="Arial" w:cs="Arial"/>
          <w:b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lastRenderedPageBreak/>
        <w:t>INSTITUTO FEDERAL DE EDUCAÇÃO, CIÊNCIA E TECNOLOGIA FARROUPILHA</w:t>
      </w:r>
    </w:p>
    <w:p w:rsidR="001C71AF" w:rsidRPr="001C71AF" w:rsidRDefault="001C71AF" w:rsidP="001C71AF">
      <w:pPr>
        <w:spacing w:before="120" w:after="120" w:line="276" w:lineRule="auto"/>
        <w:ind w:right="-28"/>
        <w:jc w:val="center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PREGÃO ELETRÔNICO SRP Nº 54/2023</w:t>
      </w:r>
    </w:p>
    <w:p w:rsidR="001C71AF" w:rsidRPr="001C71AF" w:rsidRDefault="001C71AF" w:rsidP="001C71AF">
      <w:pPr>
        <w:ind w:firstLine="432"/>
        <w:jc w:val="center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(Processo Administrativo n.° 23243.003134/2023-20)</w:t>
      </w:r>
    </w:p>
    <w:p w:rsidR="001C71AF" w:rsidRPr="001C71AF" w:rsidRDefault="001C71AF" w:rsidP="001C71AF">
      <w:pPr>
        <w:ind w:left="2126"/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 xml:space="preserve">ANEXO VI – </w:t>
      </w:r>
      <w:r w:rsidRPr="001C71AF">
        <w:rPr>
          <w:rFonts w:ascii="Arial" w:eastAsia="Arial" w:hAnsi="Arial" w:cs="Arial"/>
          <w:b/>
          <w:color w:val="000000"/>
          <w:sz w:val="22"/>
          <w:szCs w:val="22"/>
        </w:rPr>
        <w:t>MODELO DE DECLARAÇÃO DE DISPENSA DE VISTORIA</w:t>
      </w: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1C71AF" w:rsidRPr="001C71AF" w:rsidRDefault="001C71AF" w:rsidP="001C71AF">
      <w:pPr>
        <w:spacing w:after="120" w:line="360" w:lineRule="auto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color w:val="000000"/>
          <w:sz w:val="22"/>
          <w:szCs w:val="22"/>
        </w:rPr>
        <w:t>(NOME DA EMPRESA E QUALIFICAÇÃO DA MESMA COM CNPJ, ENDEREÇO, etc), neste ato representada por (REPRESENTANTE DA EMPRESA E QUALIFICAÇÃO DO MESMO, CONSTANDO INCLUSIVE QUAL A FUNÇÃO/CARGO NA EMPRESA), DECLARA que, OPTOU POR NÃO REALIZAR A VISITA/VISTORIA AO(S) NO IFFAR CAMPUS ________, e que ASSUMI todo e qualquer risco por esta decisão e SE COMPROMETE a prestar fielmente os serviços nos termos do Edital, do Termo de Referência e dos demais anexos. Por fim, DECLARO ter pleno conhecimento das características geográficas, demográficas e econômicas do município do município de ___________________ e de toda e qualquer peculiaridade que possa interferir na elaboração da proposta.</w:t>
      </w:r>
    </w:p>
    <w:p w:rsidR="001C71AF" w:rsidRPr="001C71AF" w:rsidRDefault="001C71AF" w:rsidP="001C71AF">
      <w:pPr>
        <w:spacing w:after="120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color w:val="FF0000"/>
          <w:sz w:val="22"/>
          <w:szCs w:val="22"/>
        </w:rPr>
      </w:pPr>
    </w:p>
    <w:p w:rsidR="001C71AF" w:rsidRPr="001C71AF" w:rsidRDefault="001C71AF" w:rsidP="001C71AF">
      <w:pPr>
        <w:spacing w:after="120"/>
        <w:jc w:val="right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color w:val="000000"/>
          <w:sz w:val="22"/>
          <w:szCs w:val="22"/>
        </w:rPr>
        <w:t>___________/___, ____ de __________ de 2024.</w:t>
      </w: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color w:val="000000"/>
          <w:sz w:val="22"/>
          <w:szCs w:val="22"/>
        </w:rPr>
        <w:t>__________________________________</w:t>
      </w: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color w:val="000000"/>
          <w:sz w:val="22"/>
          <w:szCs w:val="22"/>
        </w:rPr>
        <w:t xml:space="preserve"> (carimbo e assinatura)</w:t>
      </w: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p w:rsidR="001C71AF" w:rsidRPr="001C71AF" w:rsidRDefault="001C71AF" w:rsidP="001C71AF">
      <w:pPr>
        <w:spacing w:before="120" w:after="120" w:line="276" w:lineRule="auto"/>
        <w:ind w:right="-28"/>
        <w:jc w:val="center"/>
        <w:rPr>
          <w:rFonts w:ascii="Arial" w:eastAsia="Arial" w:hAnsi="Arial" w:cs="Arial"/>
          <w:b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lastRenderedPageBreak/>
        <w:t>INSTITUTO FEDERAL DE EDUCAÇÃO, CIÊNCIA E TECNOLOGIA FARROUPILHA</w:t>
      </w:r>
    </w:p>
    <w:p w:rsidR="001C71AF" w:rsidRPr="001C71AF" w:rsidRDefault="001C71AF" w:rsidP="001C71AF">
      <w:pPr>
        <w:spacing w:before="120" w:after="120" w:line="276" w:lineRule="auto"/>
        <w:ind w:right="-28"/>
        <w:jc w:val="center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PREGÃO ELETRÔNICO SRP Nº 54/2023</w:t>
      </w:r>
    </w:p>
    <w:p w:rsidR="001C71AF" w:rsidRPr="001C71AF" w:rsidRDefault="001C71AF" w:rsidP="001C71AF">
      <w:pPr>
        <w:ind w:firstLine="432"/>
        <w:jc w:val="center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(Processo Administrativo n.° 23243.003134/2023-20)</w:t>
      </w:r>
    </w:p>
    <w:p w:rsidR="001C71AF" w:rsidRPr="001C71AF" w:rsidRDefault="001C71AF" w:rsidP="001C71AF">
      <w:pPr>
        <w:ind w:left="2126"/>
        <w:jc w:val="center"/>
        <w:rPr>
          <w:rFonts w:ascii="Arial" w:eastAsia="Arial" w:hAnsi="Arial" w:cs="Arial"/>
          <w:b/>
          <w:sz w:val="22"/>
          <w:szCs w:val="22"/>
        </w:rPr>
      </w:pPr>
    </w:p>
    <w:p w:rsidR="001C71AF" w:rsidRPr="001C71AF" w:rsidRDefault="001C71AF" w:rsidP="001C71AF">
      <w:pPr>
        <w:spacing w:after="120"/>
        <w:jc w:val="center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ANEXO X – INSTRUMENTO DE MEDIÇÃO DE RESULTADO</w:t>
      </w:r>
    </w:p>
    <w:p w:rsidR="001C71AF" w:rsidRPr="001C71AF" w:rsidRDefault="001C71AF" w:rsidP="001C71AF">
      <w:pPr>
        <w:spacing w:before="1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1C71AF" w:rsidRPr="001C71AF" w:rsidRDefault="001C71AF" w:rsidP="001C71AF">
      <w:pPr>
        <w:widowControl w:val="0"/>
        <w:numPr>
          <w:ilvl w:val="0"/>
          <w:numId w:val="1"/>
        </w:numPr>
        <w:tabs>
          <w:tab w:val="left" w:pos="820"/>
        </w:tabs>
        <w:spacing w:before="91" w:line="360" w:lineRule="auto"/>
        <w:ind w:right="-15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b/>
          <w:color w:val="000000"/>
          <w:sz w:val="22"/>
          <w:szCs w:val="22"/>
        </w:rPr>
        <w:t xml:space="preserve">Definição: 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>INSTRUMENTO DE MEDIÇÃO DE RESULTADO – IMR – mecanismo que define, em bases compreensíveis, tangíveis, objetivamente observáveis e compreensíveis, os níveis esperados de qualidade da prestação do serviço e respectivas adequações de pagamento.</w:t>
      </w:r>
    </w:p>
    <w:p w:rsidR="001C71AF" w:rsidRPr="001C71AF" w:rsidRDefault="001C71AF" w:rsidP="001C71AF">
      <w:pPr>
        <w:widowControl w:val="0"/>
        <w:numPr>
          <w:ilvl w:val="0"/>
          <w:numId w:val="1"/>
        </w:numPr>
        <w:tabs>
          <w:tab w:val="left" w:pos="820"/>
        </w:tabs>
        <w:spacing w:line="360" w:lineRule="auto"/>
        <w:ind w:right="-15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b/>
          <w:color w:val="000000"/>
          <w:sz w:val="22"/>
          <w:szCs w:val="22"/>
        </w:rPr>
        <w:t xml:space="preserve">Objetivo a atingir: 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>obtenção da melhor execução do objeto, mediante a definição de indicadores de acompanhamento de qualidade dos serviços prestados durante a vigência do contrato.</w:t>
      </w:r>
    </w:p>
    <w:p w:rsidR="001C71AF" w:rsidRPr="001C71AF" w:rsidRDefault="001C71AF" w:rsidP="001C71AF">
      <w:pPr>
        <w:widowControl w:val="0"/>
        <w:numPr>
          <w:ilvl w:val="0"/>
          <w:numId w:val="1"/>
        </w:numPr>
        <w:tabs>
          <w:tab w:val="left" w:pos="820"/>
        </w:tabs>
        <w:spacing w:line="360" w:lineRule="auto"/>
        <w:ind w:right="-15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b/>
          <w:color w:val="000000"/>
          <w:sz w:val="22"/>
          <w:szCs w:val="22"/>
        </w:rPr>
        <w:t xml:space="preserve">Forma de avaliação: 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>definição das situações (indicadores) que caracterizem o não atendimento do objetivo e atribuição de grau de correspondência de 1 a 5, de acordo com os indicativos de metas a cumprir, compreendendo glosas de 0,5% a 5,0% do valor mensal do contrato.</w:t>
      </w:r>
    </w:p>
    <w:p w:rsidR="001C71AF" w:rsidRPr="001C71AF" w:rsidRDefault="001C71AF" w:rsidP="001C71AF">
      <w:pPr>
        <w:widowControl w:val="0"/>
        <w:numPr>
          <w:ilvl w:val="0"/>
          <w:numId w:val="1"/>
        </w:numPr>
        <w:tabs>
          <w:tab w:val="left" w:pos="820"/>
        </w:tabs>
        <w:spacing w:before="1" w:line="360" w:lineRule="auto"/>
        <w:ind w:right="-15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b/>
          <w:color w:val="000000"/>
          <w:sz w:val="22"/>
          <w:szCs w:val="22"/>
        </w:rPr>
        <w:t xml:space="preserve">Apuração: 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>ao final de cada período (mês), o fiscal do contrato preencherá a planilha de cálculo do índice global e a encaminhará ao preposto da CONTRATADA para conhecimento do valor a ser recebido no mês, ajustado ao cumprimento das metas deste acordo e adoção das medidas recomendadas, quando houver.</w:t>
      </w:r>
    </w:p>
    <w:p w:rsidR="001C71AF" w:rsidRPr="001C71AF" w:rsidRDefault="001C71AF" w:rsidP="001C71AF">
      <w:pPr>
        <w:widowControl w:val="0"/>
        <w:numPr>
          <w:ilvl w:val="0"/>
          <w:numId w:val="1"/>
        </w:numPr>
        <w:tabs>
          <w:tab w:val="left" w:pos="820"/>
        </w:tabs>
        <w:spacing w:line="360" w:lineRule="auto"/>
        <w:ind w:right="-15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Arial" w:eastAsia="Arial" w:hAnsi="Arial" w:cs="Arial"/>
          <w:b/>
          <w:color w:val="000000"/>
          <w:sz w:val="22"/>
          <w:szCs w:val="22"/>
        </w:rPr>
        <w:t xml:space="preserve">Sanções: 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>quando o percentual de glosas no período mensal for superior a 20% (vinte por cento) sobre o valor mensal ou o somatório das glosas for superior a 40% (quarenta por cento) do valor mensal no período de 6 (seis) meses, caracterizar-se-á a inexecução parcial, o que implicará na abertura de procedimento de aplicação de penalidades previstas na Lei n° 14.133, de 2021.</w:t>
      </w:r>
    </w:p>
    <w:p w:rsidR="001C71AF" w:rsidRPr="001C71AF" w:rsidRDefault="001C71AF" w:rsidP="001C71AF">
      <w:pPr>
        <w:pStyle w:val="Ttulo1"/>
        <w:keepNext w:val="0"/>
        <w:keepLines w:val="0"/>
        <w:widowControl w:val="0"/>
        <w:numPr>
          <w:ilvl w:val="0"/>
          <w:numId w:val="1"/>
        </w:numPr>
        <w:tabs>
          <w:tab w:val="left" w:pos="820"/>
        </w:tabs>
        <w:spacing w:before="0" w:after="0" w:line="252" w:lineRule="auto"/>
        <w:jc w:val="both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sz w:val="22"/>
          <w:szCs w:val="22"/>
        </w:rPr>
        <w:t>Cálculo do IMR:</w:t>
      </w:r>
    </w:p>
    <w:p w:rsidR="001C71AF" w:rsidRPr="001C71AF" w:rsidRDefault="001C71AF" w:rsidP="001C71AF">
      <w:pPr>
        <w:spacing w:before="3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1C71AF" w:rsidRPr="001C71AF" w:rsidRDefault="001C71AF" w:rsidP="001C71AF">
      <w:pPr>
        <w:spacing w:before="1"/>
        <w:ind w:left="1705" w:right="1466"/>
        <w:jc w:val="center"/>
        <w:rPr>
          <w:rFonts w:ascii="Arial" w:eastAsia="Arial" w:hAnsi="Arial" w:cs="Arial"/>
          <w:color w:val="000000"/>
          <w:sz w:val="22"/>
          <w:szCs w:val="22"/>
        </w:rPr>
      </w:pPr>
      <w:r w:rsidRPr="001C71AF">
        <w:rPr>
          <w:rFonts w:ascii="Cambria Math" w:eastAsia="Arial" w:hAnsi="Cambria Math" w:cs="Cambria Math"/>
          <w:color w:val="000000"/>
          <w:sz w:val="22"/>
          <w:szCs w:val="22"/>
        </w:rPr>
        <w:t>𝑰𝑴𝑹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 xml:space="preserve"> = Σ </w:t>
      </w:r>
      <w:r w:rsidRPr="001C71AF">
        <w:rPr>
          <w:rFonts w:ascii="Cambria Math" w:eastAsia="Arial" w:hAnsi="Cambria Math" w:cs="Cambria Math"/>
          <w:color w:val="000000"/>
          <w:sz w:val="22"/>
          <w:szCs w:val="22"/>
        </w:rPr>
        <w:t>𝑨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 xml:space="preserve"> + Σ </w:t>
      </w:r>
      <w:r w:rsidRPr="001C71AF">
        <w:rPr>
          <w:rFonts w:ascii="Cambria Math" w:eastAsia="Arial" w:hAnsi="Cambria Math" w:cs="Cambria Math"/>
          <w:color w:val="000000"/>
          <w:sz w:val="22"/>
          <w:szCs w:val="22"/>
        </w:rPr>
        <w:t>𝑩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 xml:space="preserve"> + Σ </w:t>
      </w:r>
      <w:r w:rsidRPr="001C71AF">
        <w:rPr>
          <w:rFonts w:ascii="Cambria Math" w:eastAsia="Arial" w:hAnsi="Cambria Math" w:cs="Cambria Math"/>
          <w:color w:val="000000"/>
          <w:sz w:val="22"/>
          <w:szCs w:val="22"/>
        </w:rPr>
        <w:t>𝑪</w:t>
      </w:r>
      <w:r w:rsidRPr="001C71AF">
        <w:rPr>
          <w:rFonts w:ascii="Arial" w:eastAsia="Arial" w:hAnsi="Arial" w:cs="Arial"/>
          <w:color w:val="000000"/>
          <w:sz w:val="22"/>
          <w:szCs w:val="22"/>
        </w:rPr>
        <w:t xml:space="preserve"> + Σ </w:t>
      </w:r>
      <w:r w:rsidRPr="001C71AF">
        <w:rPr>
          <w:rFonts w:ascii="Cambria Math" w:eastAsia="Arial" w:hAnsi="Cambria Math" w:cs="Cambria Math"/>
          <w:color w:val="000000"/>
          <w:sz w:val="22"/>
          <w:szCs w:val="22"/>
        </w:rPr>
        <w:t>𝑫</w:t>
      </w:r>
    </w:p>
    <w:p w:rsidR="001C71AF" w:rsidRPr="001C71AF" w:rsidRDefault="001C71AF" w:rsidP="001C71AF">
      <w:pPr>
        <w:spacing w:before="11"/>
        <w:rPr>
          <w:rFonts w:ascii="Arial" w:eastAsia="Arial" w:hAnsi="Arial" w:cs="Arial"/>
          <w:color w:val="000000"/>
          <w:sz w:val="22"/>
          <w:szCs w:val="22"/>
        </w:rPr>
      </w:pPr>
    </w:p>
    <w:p w:rsidR="001C71AF" w:rsidRPr="001C71AF" w:rsidRDefault="001C71AF" w:rsidP="001C71AF">
      <w:pPr>
        <w:pStyle w:val="Ttulo1"/>
        <w:keepNext w:val="0"/>
        <w:keepLines w:val="0"/>
        <w:widowControl w:val="0"/>
        <w:numPr>
          <w:ilvl w:val="0"/>
          <w:numId w:val="1"/>
        </w:numPr>
        <w:tabs>
          <w:tab w:val="left" w:pos="820"/>
        </w:tabs>
        <w:spacing w:before="0" w:after="0"/>
        <w:jc w:val="both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sz w:val="22"/>
          <w:szCs w:val="22"/>
        </w:rPr>
        <w:t>Dos requisitos de desempenho e pontuação:</w:t>
      </w:r>
    </w:p>
    <w:p w:rsidR="001C71AF" w:rsidRPr="001C71AF" w:rsidRDefault="001C71AF" w:rsidP="001C71AF">
      <w:pPr>
        <w:spacing w:before="11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1C71AF" w:rsidRPr="001C71AF" w:rsidRDefault="001C71AF" w:rsidP="001C71AF">
      <w:pPr>
        <w:ind w:left="1705" w:right="1370"/>
        <w:jc w:val="center"/>
        <w:rPr>
          <w:rFonts w:ascii="Arial" w:eastAsia="Arial" w:hAnsi="Arial" w:cs="Arial"/>
          <w:b/>
          <w:sz w:val="22"/>
          <w:szCs w:val="22"/>
        </w:rPr>
      </w:pPr>
      <w:r w:rsidRPr="001C71AF">
        <w:rPr>
          <w:rFonts w:ascii="Arial" w:eastAsia="Arial" w:hAnsi="Arial" w:cs="Arial"/>
          <w:b/>
          <w:sz w:val="22"/>
          <w:szCs w:val="22"/>
        </w:rPr>
        <w:t>TABELA I</w:t>
      </w:r>
    </w:p>
    <w:p w:rsidR="001C71AF" w:rsidRPr="001C71AF" w:rsidRDefault="001C71AF" w:rsidP="001C71AF">
      <w:pPr>
        <w:spacing w:before="10"/>
        <w:rPr>
          <w:rFonts w:ascii="Arial" w:eastAsia="Arial" w:hAnsi="Arial" w:cs="Arial"/>
          <w:b/>
          <w:color w:val="000000"/>
          <w:sz w:val="22"/>
          <w:szCs w:val="22"/>
        </w:rPr>
      </w:pPr>
    </w:p>
    <w:tbl>
      <w:tblPr>
        <w:tblW w:w="4170" w:type="dxa"/>
        <w:tblInd w:w="3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3"/>
        <w:gridCol w:w="3307"/>
      </w:tblGrid>
      <w:tr w:rsidR="001C71AF" w:rsidRPr="001C71AF" w:rsidTr="001C71AF">
        <w:trPr>
          <w:trHeight w:val="378"/>
        </w:trPr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left="88" w:right="77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GRAU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left="90" w:right="81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% SOBRE O VALOR MENSAL</w:t>
            </w:r>
          </w:p>
        </w:tc>
      </w:tr>
      <w:tr w:rsidR="001C71AF" w:rsidRPr="001C71AF" w:rsidTr="001C71AF">
        <w:trPr>
          <w:trHeight w:val="378"/>
        </w:trPr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90" w:right="7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0,5</w:t>
            </w:r>
          </w:p>
        </w:tc>
      </w:tr>
      <w:tr w:rsidR="001C71AF" w:rsidRPr="001C71AF" w:rsidTr="001C71AF">
        <w:trPr>
          <w:trHeight w:val="378"/>
        </w:trPr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2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90" w:right="7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1,5</w:t>
            </w:r>
          </w:p>
        </w:tc>
      </w:tr>
      <w:tr w:rsidR="001C71AF" w:rsidRPr="001C71AF" w:rsidTr="001C71AF">
        <w:trPr>
          <w:trHeight w:val="381"/>
        </w:trPr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3"/>
              <w:ind w:left="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3"/>
              <w:ind w:left="90" w:right="7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2,5</w:t>
            </w:r>
          </w:p>
        </w:tc>
      </w:tr>
      <w:tr w:rsidR="001C71AF" w:rsidRPr="001C71AF" w:rsidTr="001C71AF">
        <w:trPr>
          <w:trHeight w:val="378"/>
        </w:trPr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4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90" w:right="7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3,5</w:t>
            </w:r>
          </w:p>
        </w:tc>
      </w:tr>
      <w:tr w:rsidR="001C71AF" w:rsidRPr="001C71AF" w:rsidTr="001C71AF">
        <w:trPr>
          <w:trHeight w:val="378"/>
        </w:trPr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9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5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8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5</w:t>
            </w:r>
          </w:p>
        </w:tc>
      </w:tr>
    </w:tbl>
    <w:p w:rsidR="001C71AF" w:rsidRPr="001C71AF" w:rsidRDefault="001C71AF" w:rsidP="001C71AF">
      <w:pPr>
        <w:pStyle w:val="Ttulo1"/>
        <w:spacing w:before="92"/>
        <w:ind w:left="1705" w:right="1365"/>
        <w:jc w:val="center"/>
        <w:rPr>
          <w:rFonts w:ascii="Arial" w:eastAsia="Arial" w:hAnsi="Arial" w:cs="Arial"/>
          <w:sz w:val="22"/>
          <w:szCs w:val="22"/>
          <w:lang w:val="pt-PT"/>
        </w:rPr>
      </w:pPr>
    </w:p>
    <w:p w:rsidR="001C71AF" w:rsidRPr="001C71AF" w:rsidRDefault="001C71AF" w:rsidP="001C71AF">
      <w:pPr>
        <w:pStyle w:val="Ttulo1"/>
        <w:spacing w:before="92"/>
        <w:ind w:left="1705" w:right="1365"/>
        <w:jc w:val="center"/>
        <w:rPr>
          <w:rFonts w:ascii="Arial" w:eastAsia="Arial" w:hAnsi="Arial" w:cs="Arial"/>
          <w:sz w:val="22"/>
          <w:szCs w:val="22"/>
        </w:rPr>
      </w:pPr>
      <w:r w:rsidRPr="001C71AF">
        <w:rPr>
          <w:rFonts w:ascii="Arial" w:eastAsia="Arial" w:hAnsi="Arial" w:cs="Arial"/>
          <w:sz w:val="22"/>
          <w:szCs w:val="22"/>
        </w:rPr>
        <w:t>TABELA II</w:t>
      </w:r>
    </w:p>
    <w:p w:rsidR="001C71AF" w:rsidRPr="001C71AF" w:rsidRDefault="001C71AF" w:rsidP="001C71AF">
      <w:pPr>
        <w:spacing w:before="10"/>
        <w:rPr>
          <w:rFonts w:ascii="Arial" w:eastAsia="Arial" w:hAnsi="Arial" w:cs="Arial"/>
          <w:b/>
          <w:color w:val="000000"/>
          <w:sz w:val="22"/>
          <w:szCs w:val="22"/>
        </w:rPr>
      </w:pPr>
    </w:p>
    <w:tbl>
      <w:tblPr>
        <w:tblW w:w="9735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0"/>
        <w:gridCol w:w="8220"/>
        <w:gridCol w:w="1035"/>
      </w:tblGrid>
      <w:tr w:rsidR="001C71AF" w:rsidRPr="001C71AF" w:rsidTr="001C71AF">
        <w:trPr>
          <w:trHeight w:val="378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right="150"/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A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left="1830" w:right="1822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REQUISITO PRAZO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GRAU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5"/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A1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107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Deixar de agendar/comunicar/acordar junto à Contratante os horários das atividades da prestação dos serviços.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2</w:t>
            </w:r>
          </w:p>
        </w:tc>
      </w:tr>
      <w:tr w:rsidR="001C71AF" w:rsidRPr="001C71AF" w:rsidTr="001C71AF">
        <w:trPr>
          <w:trHeight w:val="760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3"/>
              <w:ind w:right="95"/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A2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3"/>
              <w:ind w:left="107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Não respeitar o horário de realização dos serviços de operação conforme descrito no Termo de Referência/Contrato.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3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588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spacing w:before="6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95"/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A3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107" w:right="97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Não atender/solucionar chamados enviados pela Contratante dentro dos prazos estipulados no Termo de Referência/Contrato.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381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right="157"/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B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left="1830" w:right="1824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REQUISITO DE PESSOAL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GRAU</w:t>
            </w:r>
          </w:p>
        </w:tc>
      </w:tr>
      <w:tr w:rsidR="001C71AF" w:rsidRPr="001C71AF" w:rsidTr="001C71AF">
        <w:trPr>
          <w:trHeight w:val="831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104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B1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Não apresentar no início do contrato, ou sempre que houver alteração, a relação nominal dos profissionais que prestarão os serviços acompanhados dos comprovantes de vínculo trabalhista.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843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spacing w:before="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104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B2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Não fornecer à Contratante os números de telefones e endereços de e-mail para o contato com a Contratada.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spacing w:before="6"/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104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B3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Apresentação de qualquer membro da equipe de trabalho da Contratada não uniformizado e nem portando crachá de identificação.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1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spacing w:before="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spacing w:before="190"/>
              <w:ind w:right="104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B4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Não utilização, por qualquer membro da equipe de trabalho, dos Equipamentos de Proteção Individual – EPI, bem como não observação da conduta adequada na utilização dos materiais de consumo, peças/componentes de reposição, ferramentas e equipamentos, conforme indicações dos fabricantes, objetivando a correta execução dos serviços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spacing w:before="6"/>
              <w:ind w:right="96"/>
              <w:jc w:val="center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B5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Apresentar membro de equipe de trabalho que não possua vínculo trabalhista com a Contratada.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right="96"/>
              <w:jc w:val="center"/>
              <w:rPr>
                <w:rFonts w:ascii="Arial" w:eastAsia="Arial" w:hAnsi="Arial" w:cs="Arial"/>
                <w:color w:val="000000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color w:val="000000"/>
                <w:sz w:val="22"/>
                <w:szCs w:val="22"/>
              </w:rPr>
              <w:t>5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right="150"/>
              <w:jc w:val="right"/>
              <w:rPr>
                <w:rFonts w:ascii="Arial" w:eastAsia="Arial" w:hAnsi="Arial" w:cs="Arial"/>
                <w:b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sz w:val="22"/>
                <w:szCs w:val="22"/>
              </w:rPr>
              <w:t>C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left="1830" w:right="1820"/>
              <w:jc w:val="center"/>
              <w:rPr>
                <w:rFonts w:ascii="Arial" w:eastAsia="Arial" w:hAnsi="Arial" w:cs="Arial"/>
                <w:b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sz w:val="22"/>
                <w:szCs w:val="22"/>
              </w:rPr>
              <w:t>REQUISITOS GERAIS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1"/>
              <w:ind w:right="96"/>
              <w:jc w:val="center"/>
              <w:rPr>
                <w:rFonts w:ascii="Arial" w:eastAsia="Arial" w:hAnsi="Arial" w:cs="Arial"/>
                <w:b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sz w:val="22"/>
                <w:szCs w:val="22"/>
              </w:rPr>
              <w:t>GRAU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26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C1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Não assegurar que os serviços prestados sejam: confiáveis, eficientes, seguros e deixem o objeto da intervenção funcionando.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4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3"/>
              <w:ind w:right="104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C2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Realizar os serviços de manutenção em locais não acordados com a Contratante.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3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104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C3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Apresentar orçamento de serviços viciados ou com intenção de dolo e/ou má fé.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104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C4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Deixar de cumprir os serviços acordados com a Contratante.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104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C5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Utilizar de cálculos de mensuração de serviços que estejam em desacordo com o Termo de Referência/Contrato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104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C6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Retardar ou atrasar a prestação dos serviços.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3"/>
              <w:ind w:right="150"/>
              <w:jc w:val="right"/>
              <w:rPr>
                <w:rFonts w:ascii="Arial" w:eastAsia="Arial" w:hAnsi="Arial" w:cs="Arial"/>
                <w:b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sz w:val="22"/>
                <w:szCs w:val="22"/>
              </w:rPr>
              <w:lastRenderedPageBreak/>
              <w:t>D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3"/>
              <w:ind w:left="1830" w:right="1826"/>
              <w:jc w:val="center"/>
              <w:rPr>
                <w:rFonts w:ascii="Arial" w:eastAsia="Arial" w:hAnsi="Arial" w:cs="Arial"/>
                <w:b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sz w:val="22"/>
                <w:szCs w:val="22"/>
              </w:rPr>
              <w:t>APRESENTAÇÃO DE RELATÓRIOS E LAUDOS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hideMark/>
          </w:tcPr>
          <w:p w:rsidR="001C71AF" w:rsidRPr="001C71AF" w:rsidRDefault="001C71AF">
            <w:pPr>
              <w:widowControl w:val="0"/>
              <w:spacing w:before="3"/>
              <w:ind w:right="96"/>
              <w:jc w:val="center"/>
              <w:rPr>
                <w:rFonts w:ascii="Arial" w:eastAsia="Arial" w:hAnsi="Arial" w:cs="Arial"/>
                <w:b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b/>
                <w:sz w:val="22"/>
                <w:szCs w:val="22"/>
              </w:rPr>
              <w:t>GRAU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spacing w:before="6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95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D1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Apresentar relatórios, orçamentos, faturas, laudos viciados ou com intenção de dolo e/ou má fé.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71AF" w:rsidRPr="001C71AF" w:rsidRDefault="001C71AF">
            <w:pPr>
              <w:ind w:right="96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1C71AF" w:rsidRPr="001C71AF" w:rsidRDefault="001C71AF">
            <w:pPr>
              <w:spacing w:before="6"/>
              <w:ind w:right="96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</w:p>
          <w:p w:rsidR="001C71AF" w:rsidRPr="001C71AF" w:rsidRDefault="001C71AF">
            <w:pPr>
              <w:widowControl w:val="0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3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3"/>
              <w:ind w:right="95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D2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Não apresentar cópia das ordens de serviço ou relatório de faturamento para análise e recebimento provisório e definitivo do fiscal e do gestor do contrato dentro dos prazos estipulados no termo de referência e no contrato.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3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2</w:t>
            </w:r>
          </w:p>
        </w:tc>
      </w:tr>
      <w:tr w:rsidR="001C71AF" w:rsidRPr="001C71AF" w:rsidTr="001C71AF">
        <w:trPr>
          <w:trHeight w:val="757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5"/>
              <w:jc w:val="right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D3</w:t>
            </w:r>
          </w:p>
        </w:tc>
        <w:tc>
          <w:tcPr>
            <w:tcW w:w="8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ind w:left="107" w:right="97"/>
              <w:jc w:val="both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Emitir antecipadamente a nota fiscal sem a devida autorização do fiscal e do gestor do contrato.</w:t>
            </w:r>
          </w:p>
        </w:tc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71AF" w:rsidRPr="001C71AF" w:rsidRDefault="001C71AF">
            <w:pPr>
              <w:widowControl w:val="0"/>
              <w:spacing w:before="190"/>
              <w:ind w:right="96"/>
              <w:jc w:val="center"/>
              <w:rPr>
                <w:rFonts w:ascii="Arial" w:eastAsia="Arial" w:hAnsi="Arial" w:cs="Arial"/>
                <w:sz w:val="22"/>
                <w:szCs w:val="22"/>
                <w:lang w:val="pt-PT"/>
              </w:rPr>
            </w:pPr>
            <w:r w:rsidRPr="001C71AF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</w:tr>
    </w:tbl>
    <w:p w:rsidR="001C71AF" w:rsidRPr="001C71AF" w:rsidRDefault="001C71AF" w:rsidP="001C71AF">
      <w:pPr>
        <w:spacing w:before="3"/>
        <w:rPr>
          <w:rFonts w:ascii="Arial" w:eastAsia="Arial" w:hAnsi="Arial" w:cs="Arial"/>
          <w:b/>
          <w:sz w:val="22"/>
          <w:szCs w:val="22"/>
          <w:lang w:val="pt-PT"/>
        </w:rPr>
      </w:pPr>
    </w:p>
    <w:p w:rsidR="001C71AF" w:rsidRPr="001C71AF" w:rsidRDefault="001C71AF" w:rsidP="001C71AF">
      <w:pPr>
        <w:spacing w:before="1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1C71AF" w:rsidRPr="001C71AF" w:rsidRDefault="001C71AF">
      <w:pPr>
        <w:jc w:val="center"/>
        <w:rPr>
          <w:rFonts w:ascii="Arial" w:eastAsia="Arial" w:hAnsi="Arial" w:cs="Arial"/>
          <w:sz w:val="22"/>
          <w:szCs w:val="22"/>
        </w:rPr>
      </w:pPr>
    </w:p>
    <w:sectPr w:rsidR="001C71AF" w:rsidRPr="001C71AF">
      <w:headerReference w:type="default" r:id="rId9"/>
      <w:footerReference w:type="default" r:id="rId10"/>
      <w:pgSz w:w="11906" w:h="16838"/>
      <w:pgMar w:top="1417" w:right="1701" w:bottom="709" w:left="1701" w:header="11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C71AF">
      <w:r>
        <w:separator/>
      </w:r>
    </w:p>
  </w:endnote>
  <w:endnote w:type="continuationSeparator" w:id="0">
    <w:p w:rsidR="00000000" w:rsidRDefault="001C71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EA" w:rsidRDefault="00DA24EA">
    <w:pPr>
      <w:pBdr>
        <w:top w:val="nil"/>
        <w:left w:val="nil"/>
        <w:bottom w:val="nil"/>
        <w:right w:val="nil"/>
        <w:between w:val="nil"/>
      </w:pBdr>
      <w:jc w:val="center"/>
      <w:rPr>
        <w:rFonts w:ascii="Calibri" w:eastAsia="Calibri" w:hAnsi="Calibri" w:cs="Calibri"/>
        <w:color w:val="000000"/>
        <w:sz w:val="18"/>
        <w:szCs w:val="18"/>
      </w:rPr>
    </w:pPr>
  </w:p>
  <w:p w:rsidR="00DA24EA" w:rsidRDefault="001C71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rFonts w:ascii="Carlito" w:eastAsia="Carlito" w:hAnsi="Carlito" w:cs="Carlito"/>
        <w:color w:val="000000"/>
        <w:sz w:val="16"/>
        <w:szCs w:val="16"/>
      </w:rPr>
    </w:pPr>
    <w:r>
      <w:rPr>
        <w:rFonts w:ascii="Carlito" w:eastAsia="Carlito" w:hAnsi="Carlito" w:cs="Carlito"/>
        <w:color w:val="000000"/>
        <w:sz w:val="16"/>
        <w:szCs w:val="16"/>
      </w:rPr>
      <w:t xml:space="preserve">Página </w:t>
    </w:r>
    <w:r>
      <w:rPr>
        <w:rFonts w:ascii="Carlito" w:eastAsia="Carlito" w:hAnsi="Carlito" w:cs="Carlito"/>
        <w:color w:val="000000"/>
        <w:sz w:val="16"/>
        <w:szCs w:val="16"/>
      </w:rPr>
      <w:fldChar w:fldCharType="begin"/>
    </w:r>
    <w:r>
      <w:rPr>
        <w:rFonts w:ascii="Carlito" w:eastAsia="Carlito" w:hAnsi="Carlito" w:cs="Carlito"/>
        <w:color w:val="000000"/>
        <w:sz w:val="16"/>
        <w:szCs w:val="16"/>
      </w:rPr>
      <w:instrText>PAGE</w:instrText>
    </w:r>
    <w:r>
      <w:rPr>
        <w:rFonts w:ascii="Carlito" w:eastAsia="Carlito" w:hAnsi="Carlito" w:cs="Carlito"/>
        <w:color w:val="000000"/>
        <w:sz w:val="16"/>
        <w:szCs w:val="16"/>
      </w:rPr>
      <w:fldChar w:fldCharType="separate"/>
    </w:r>
    <w:r>
      <w:rPr>
        <w:rFonts w:ascii="Carlito" w:eastAsia="Carlito" w:hAnsi="Carlito" w:cs="Carlito"/>
        <w:noProof/>
        <w:color w:val="000000"/>
        <w:sz w:val="16"/>
        <w:szCs w:val="16"/>
      </w:rPr>
      <w:t>1</w:t>
    </w:r>
    <w:r>
      <w:rPr>
        <w:rFonts w:ascii="Carlito" w:eastAsia="Carlito" w:hAnsi="Carlito" w:cs="Carlito"/>
        <w:color w:val="000000"/>
        <w:sz w:val="16"/>
        <w:szCs w:val="16"/>
      </w:rPr>
      <w:fldChar w:fldCharType="end"/>
    </w:r>
    <w:r>
      <w:rPr>
        <w:rFonts w:ascii="Carlito" w:eastAsia="Carlito" w:hAnsi="Carlito" w:cs="Carlito"/>
        <w:color w:val="000000"/>
        <w:sz w:val="16"/>
        <w:szCs w:val="16"/>
      </w:rPr>
      <w:t xml:space="preserve"> de </w:t>
    </w:r>
    <w:r>
      <w:rPr>
        <w:rFonts w:ascii="Carlito" w:eastAsia="Carlito" w:hAnsi="Carlito" w:cs="Carlito"/>
        <w:color w:val="000000"/>
        <w:sz w:val="16"/>
        <w:szCs w:val="16"/>
      </w:rPr>
      <w:fldChar w:fldCharType="begin"/>
    </w:r>
    <w:r>
      <w:rPr>
        <w:rFonts w:ascii="Carlito" w:eastAsia="Carlito" w:hAnsi="Carlito" w:cs="Carlito"/>
        <w:color w:val="000000"/>
        <w:sz w:val="16"/>
        <w:szCs w:val="16"/>
      </w:rPr>
      <w:instrText>NUMPAGES</w:instrText>
    </w:r>
    <w:r>
      <w:rPr>
        <w:rFonts w:ascii="Carlito" w:eastAsia="Carlito" w:hAnsi="Carlito" w:cs="Carlito"/>
        <w:color w:val="000000"/>
        <w:sz w:val="16"/>
        <w:szCs w:val="16"/>
      </w:rPr>
      <w:fldChar w:fldCharType="separate"/>
    </w:r>
    <w:r>
      <w:rPr>
        <w:rFonts w:ascii="Carlito" w:eastAsia="Carlito" w:hAnsi="Carlito" w:cs="Carlito"/>
        <w:noProof/>
        <w:color w:val="000000"/>
        <w:sz w:val="16"/>
        <w:szCs w:val="16"/>
      </w:rPr>
      <w:t>6</w:t>
    </w:r>
    <w:r>
      <w:rPr>
        <w:rFonts w:ascii="Carlito" w:eastAsia="Carlito" w:hAnsi="Carlito" w:cs="Carlito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C71AF">
      <w:r>
        <w:separator/>
      </w:r>
    </w:p>
  </w:footnote>
  <w:footnote w:type="continuationSeparator" w:id="0">
    <w:p w:rsidR="00000000" w:rsidRDefault="001C71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4EA" w:rsidRDefault="001C71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color w:val="000000"/>
      </w:rPr>
      <w:tab/>
    </w:r>
    <w:r>
      <w:rPr>
        <w:b/>
        <w:noProof/>
        <w:sz w:val="22"/>
        <w:szCs w:val="22"/>
      </w:rPr>
      <w:drawing>
        <wp:inline distT="114300" distB="114300" distL="114300" distR="114300">
          <wp:extent cx="4641054" cy="1047857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641054" cy="10478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017F4"/>
    <w:multiLevelType w:val="multilevel"/>
    <w:tmpl w:val="4712D0E8"/>
    <w:lvl w:ilvl="0">
      <w:start w:val="1"/>
      <w:numFmt w:val="decimal"/>
      <w:lvlText w:val="%1."/>
      <w:lvlJc w:val="left"/>
      <w:pPr>
        <w:ind w:left="0" w:firstLine="0"/>
      </w:pPr>
    </w:lvl>
    <w:lvl w:ilvl="1">
      <w:numFmt w:val="bullet"/>
      <w:lvlText w:val="•"/>
      <w:lvlJc w:val="left"/>
      <w:pPr>
        <w:ind w:left="1806" w:hanging="360"/>
      </w:pPr>
    </w:lvl>
    <w:lvl w:ilvl="2">
      <w:numFmt w:val="bullet"/>
      <w:lvlText w:val="•"/>
      <w:lvlJc w:val="left"/>
      <w:pPr>
        <w:ind w:left="2793" w:hanging="360"/>
      </w:pPr>
    </w:lvl>
    <w:lvl w:ilvl="3">
      <w:numFmt w:val="bullet"/>
      <w:lvlText w:val="•"/>
      <w:lvlJc w:val="left"/>
      <w:pPr>
        <w:ind w:left="3779" w:hanging="360"/>
      </w:pPr>
    </w:lvl>
    <w:lvl w:ilvl="4">
      <w:numFmt w:val="bullet"/>
      <w:lvlText w:val="•"/>
      <w:lvlJc w:val="left"/>
      <w:pPr>
        <w:ind w:left="4766" w:hanging="360"/>
      </w:pPr>
    </w:lvl>
    <w:lvl w:ilvl="5">
      <w:numFmt w:val="bullet"/>
      <w:lvlText w:val="•"/>
      <w:lvlJc w:val="left"/>
      <w:pPr>
        <w:ind w:left="5753" w:hanging="360"/>
      </w:pPr>
    </w:lvl>
    <w:lvl w:ilvl="6">
      <w:numFmt w:val="bullet"/>
      <w:lvlText w:val="•"/>
      <w:lvlJc w:val="left"/>
      <w:pPr>
        <w:ind w:left="6739" w:hanging="360"/>
      </w:pPr>
    </w:lvl>
    <w:lvl w:ilvl="7">
      <w:numFmt w:val="bullet"/>
      <w:lvlText w:val="•"/>
      <w:lvlJc w:val="left"/>
      <w:pPr>
        <w:ind w:left="7726" w:hanging="360"/>
      </w:pPr>
    </w:lvl>
    <w:lvl w:ilvl="8">
      <w:numFmt w:val="bullet"/>
      <w:lvlText w:val="•"/>
      <w:lvlJc w:val="left"/>
      <w:pPr>
        <w:ind w:left="8713" w:hanging="36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A24EA"/>
    <w:rsid w:val="001C71AF"/>
    <w:rsid w:val="00DA2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C71A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71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9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C71A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71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203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J+QYwu3K3RKZin6Ja/IUpYVw6A==">CgMxLjAyCGguZ2pkZ3hzOAByITFiaHBpMjFfR3lGTGZ4ekRFSkgwMFRCS2pGOW9EcnhCYw==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1134</Words>
  <Characters>6128</Characters>
  <Application>Microsoft Office Word</Application>
  <DocSecurity>0</DocSecurity>
  <Lines>51</Lines>
  <Paragraphs>14</Paragraphs>
  <ScaleCrop>false</ScaleCrop>
  <Company/>
  <LinksUpToDate>false</LinksUpToDate>
  <CharactersWithSpaces>7248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thome</cp:lastModifiedBy>
  <cp:revision>2</cp:revision>
  <dcterms:created xsi:type="dcterms:W3CDTF">2023-12-13T11:13:00Z</dcterms:created>
  <dcterms:modified xsi:type="dcterms:W3CDTF">2023-12-13T11:16:00Z</dcterms:modified>
</cp:coreProperties>
</file>