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TOMADA DE PREÇO Nº 05/2023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76" w:lineRule="auto"/>
        <w:ind w:right="-15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(Processo Administrativo nº 23243.004434/2023-26)</w:t>
      </w:r>
    </w:p>
    <w:p w:rsidR="00000000" w:rsidDel="00000000" w:rsidP="00000000" w:rsidRDefault="00000000" w:rsidRPr="00000000" w14:paraId="00000003">
      <w:pPr>
        <w:spacing w:after="120" w:lineRule="auto"/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IV -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DECLARAÇÃO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NÃO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UTILIZAÇÃO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TRABALHO DO MENOR (Lei 9.854/99)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Processo nº: 23243.004434/2023-26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Tomada de Preço nº: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05/2023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10" w:firstLine="0"/>
        <w:jc w:val="both"/>
        <w:rPr>
          <w:rFonts w:ascii="Calibri" w:cs="Calibri" w:eastAsia="Calibri" w:hAnsi="Calibri"/>
          <w:sz w:val="22"/>
          <w:szCs w:val="22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Farroupilha – Campus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Jaguari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empresa_______________________ inscrita, no CNPJ n° ________________, por intermédio de seu representante legal o (a) Sr. (a) ________________________, portador (a) da Carteira de Identidade n° _________ e do CPF n° __________,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fins do disposto no inciso V da art. 27 da Lei n° 8.666, de 21 de junho de 1993, acrescido pela Lei n° 9.854, de 27 de outubro de 1999,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empregar menores de dezoito anos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 trabalho noturno, perigoso ou insalubre e também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empregar menores de dezesseis anos,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salvo na condição de aprendiz, a partir de quatorze anos;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___________/___, ____ de _________ de 2023.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– CAMPUS 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tabs>
        <w:tab w:val="center" w:leader="none" w:pos="4252"/>
        <w:tab w:val="right" w:leader="none" w:pos="8504"/>
      </w:tabs>
      <w:jc w:val="center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BR 287, km 360 - Estrada do Chapadão, sn  – CEP 97760-000  Jaguari/RS</w:t>
    </w:r>
  </w:p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jc w:val="center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color w:val="0000ff"/>
          <w:sz w:val="16"/>
          <w:szCs w:val="16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2286000</wp:posOffset>
          </wp:positionH>
          <wp:positionV relativeFrom="paragraph">
            <wp:posOffset>-351789</wp:posOffset>
          </wp:positionV>
          <wp:extent cx="857250" cy="6858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CAMPUS SANTO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4sEB1MU+xml8Mj4E/YgwXCPIg==">CgMxLjA4AHIhMWdCVkt2TkpNY2prM0Z3aXBlb3JKVVNMUHlEVWVEdm5D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2016-09-16T19:32:00Z</dcterms:created>
  <dc:creator>rperlin</dc:creator>
</cp:coreProperties>
</file>