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pt-PT"/>
        </w:rPr>
        <w:t>ANEXO IV</w:t>
      </w: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hd w:val="clear" w:color="auto" w:fill="ffffff"/>
        <w:spacing w:before="240" w:after="160" w:line="360" w:lineRule="auto"/>
        <w:jc w:val="center"/>
        <w:rPr>
          <w:b w:val="1"/>
          <w:bCs w:val="1"/>
          <w:outline w:val="0"/>
          <w:color w:val="162937"/>
          <w:sz w:val="17"/>
          <w:szCs w:val="17"/>
          <w:u w:color="162937"/>
          <w14:textFill>
            <w14:solidFill>
              <w14:srgbClr w14:val="162937"/>
            </w14:solidFill>
          </w14:textFill>
        </w:rPr>
      </w:pPr>
      <w:r>
        <w:rPr>
          <w:b w:val="1"/>
          <w:bCs w:val="1"/>
          <w:outline w:val="0"/>
          <w:color w:val="162937"/>
          <w:sz w:val="17"/>
          <w:szCs w:val="17"/>
          <w:u w:color="162937"/>
          <w:rtl w:val="0"/>
          <w14:textFill>
            <w14:solidFill>
              <w14:srgbClr w14:val="162937"/>
            </w14:solidFill>
          </w14:textFill>
        </w:rPr>
        <w:t>AUTODECLARA</w:t>
      </w:r>
      <w:r>
        <w:rPr>
          <w:b w:val="1"/>
          <w:bCs w:val="1"/>
          <w:outline w:val="0"/>
          <w:color w:val="162937"/>
          <w:sz w:val="17"/>
          <w:szCs w:val="17"/>
          <w:u w:color="162937"/>
          <w:rtl w:val="0"/>
          <w14:textFill>
            <w14:solidFill>
              <w14:srgbClr w14:val="162937"/>
            </w14:solidFill>
          </w14:textFill>
        </w:rPr>
        <w:t>ÇÃ</w:t>
      </w:r>
      <w:r>
        <w:rPr>
          <w:b w:val="1"/>
          <w:bCs w:val="1"/>
          <w:outline w:val="0"/>
          <w:color w:val="162937"/>
          <w:sz w:val="17"/>
          <w:szCs w:val="17"/>
          <w:u w:color="162937"/>
          <w:rtl w:val="0"/>
          <w:lang w:val="es-ES_tradnl"/>
          <w14:textFill>
            <w14:solidFill>
              <w14:srgbClr w14:val="162937"/>
            </w14:solidFill>
          </w14:textFill>
        </w:rPr>
        <w:t>O PARA RETORNO AO TRABALHO PRESENCIAL</w:t>
      </w:r>
    </w:p>
    <w:p>
      <w:pPr>
        <w:pStyle w:val="Corpo"/>
        <w:shd w:val="clear" w:color="auto" w:fill="ffffff"/>
        <w:spacing w:before="240" w:after="160" w:line="360" w:lineRule="auto"/>
        <w:jc w:val="center"/>
        <w:rPr>
          <w:b w:val="1"/>
          <w:bCs w:val="1"/>
          <w:outline w:val="0"/>
          <w:color w:val="162937"/>
          <w:sz w:val="17"/>
          <w:szCs w:val="17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both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  <w:r>
        <w:rPr>
          <w:outline w:val="0"/>
          <w:color w:val="162937"/>
          <w:u w:color="162937"/>
          <w:rtl w:val="0"/>
          <w:lang w:val="en-US"/>
          <w14:textFill>
            <w14:solidFill>
              <w14:srgbClr w14:val="162937"/>
            </w14:solidFill>
          </w14:textFill>
        </w:rPr>
        <w:t>Eu, __________________________________________, RG n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 xml:space="preserve">º </w:t>
      </w:r>
      <w:r>
        <w:rPr>
          <w:outline w:val="0"/>
          <w:color w:val="162937"/>
          <w:u w:color="162937"/>
          <w:rtl w:val="0"/>
          <w:lang w:val="en-US"/>
          <w14:textFill>
            <w14:solidFill>
              <w14:srgbClr w14:val="162937"/>
            </w14:solidFill>
          </w14:textFill>
        </w:rPr>
        <w:t>___________________, CPF n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 xml:space="preserve">º </w:t>
      </w:r>
      <w:r>
        <w:rPr>
          <w:outline w:val="0"/>
          <w:color w:val="162937"/>
          <w:u w:color="162937"/>
          <w:rtl w:val="0"/>
          <w:lang w:val="en-US"/>
          <w14:textFill>
            <w14:solidFill>
              <w14:srgbClr w14:val="162937"/>
            </w14:solidFill>
          </w14:textFill>
        </w:rPr>
        <w:t>___________________, declaro para fins espec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>í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ficos de atendimento ao disposto na Instru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 Normativa n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 xml:space="preserve">º 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90, de 28 de setembro de 2021, que completei o ciclo vacinal de imuniza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 contra a COVID-19, j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 xml:space="preserve">á 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transcorridos mais de trinta dias desta completa imuniza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o. Declaro ainda que me enquadro nas hip</w:t>
      </w:r>
      <w:r>
        <w:rPr>
          <w:outline w:val="0"/>
          <w:color w:val="162937"/>
          <w:u w:color="162937"/>
          <w:rtl w:val="0"/>
          <w:lang w:val="es-ES_tradnl"/>
          <w14:textFill>
            <w14:solidFill>
              <w14:srgbClr w14:val="162937"/>
            </w14:solidFill>
          </w14:textFill>
        </w:rPr>
        <w:t>ó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teses previstas no inciso I, art. 4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>º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, da referida Instru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 Normativa, mas minha(s) comorbidade(s) apresenta(m)-se controlada(s) e est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>á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vel(is), podendo retornar ao trabalho presencial. Declaro, por fim, que estou ciente de que a presta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 de informa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çã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o falsa me sujeitar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á à</w:t>
      </w:r>
      <w:r>
        <w:rPr>
          <w:outline w:val="0"/>
          <w:color w:val="162937"/>
          <w:u w:color="162937"/>
          <w:rtl w:val="0"/>
          <w:lang w:val="fr-FR"/>
          <w14:textFill>
            <w14:solidFill>
              <w14:srgbClr w14:val="162937"/>
            </w14:solidFill>
          </w14:textFill>
        </w:rPr>
        <w:t>s san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çõ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es penais, c</w:t>
      </w:r>
      <w:r>
        <w:rPr>
          <w:outline w:val="0"/>
          <w:color w:val="162937"/>
          <w:u w:color="162937"/>
          <w:rtl w:val="0"/>
          <w14:textFill>
            <w14:solidFill>
              <w14:srgbClr w14:val="162937"/>
            </w14:solidFill>
          </w14:textFill>
        </w:rPr>
        <w:t>í</w:t>
      </w: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veis e administrativas previstas em Lei.</w:t>
      </w:r>
    </w:p>
    <w:p>
      <w:pPr>
        <w:pStyle w:val="Corpo"/>
        <w:shd w:val="clear" w:color="auto" w:fill="ffffff"/>
        <w:spacing w:before="240" w:after="160" w:line="360" w:lineRule="auto"/>
        <w:ind w:firstLine="1100"/>
        <w:jc w:val="both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right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  <w:r>
        <w:rPr>
          <w:outline w:val="0"/>
          <w:color w:val="162937"/>
          <w:u w:color="162937"/>
          <w:rtl w:val="0"/>
          <w:lang w:val="en-US"/>
          <w14:textFill>
            <w14:solidFill>
              <w14:srgbClr w14:val="162937"/>
            </w14:solidFill>
          </w14:textFill>
        </w:rPr>
        <w:t>________________ , ____ de ______________ de _______.</w:t>
      </w: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Local e data</w:t>
      </w: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  <w:r>
        <w:rPr>
          <w:outline w:val="0"/>
          <w:color w:val="162937"/>
          <w:u w:color="162937"/>
          <w:rtl w:val="0"/>
          <w:lang w:val="en-US"/>
          <w14:textFill>
            <w14:solidFill>
              <w14:srgbClr w14:val="162937"/>
            </w14:solidFill>
          </w14:textFill>
        </w:rPr>
        <w:t>________________________________________</w:t>
      </w: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u w:color="162937"/>
          <w14:textFill>
            <w14:solidFill>
              <w14:srgbClr w14:val="162937"/>
            </w14:solidFill>
          </w14:textFill>
        </w:rPr>
      </w:pPr>
      <w:r>
        <w:rPr>
          <w:outline w:val="0"/>
          <w:color w:val="162937"/>
          <w:u w:color="162937"/>
          <w:rtl w:val="0"/>
          <w:lang w:val="pt-PT"/>
          <w14:textFill>
            <w14:solidFill>
              <w14:srgbClr w14:val="162937"/>
            </w14:solidFill>
          </w14:textFill>
        </w:rPr>
        <w:t>Assinatura</w:t>
      </w: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hd w:val="clear" w:color="auto" w:fill="ffffff"/>
        <w:spacing w:before="240" w:after="160" w:line="360" w:lineRule="auto"/>
        <w:ind w:firstLine="1100"/>
        <w:jc w:val="center"/>
        <w:rPr>
          <w:outline w:val="0"/>
          <w:color w:val="162937"/>
          <w:sz w:val="20"/>
          <w:szCs w:val="20"/>
          <w:u w:color="162937"/>
          <w14:textFill>
            <w14:solidFill>
              <w14:srgbClr w14:val="162937"/>
            </w14:solidFill>
          </w14:textFill>
        </w:rPr>
      </w:pPr>
    </w:p>
    <w:p>
      <w:pPr>
        <w:pStyle w:val="Corpo"/>
        <w:spacing w:before="240" w:after="240"/>
        <w:jc w:val="both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it-IT"/>
        </w:rPr>
        <w:t>Quadro 1.</w:t>
      </w:r>
      <w:r>
        <w:rPr>
          <w:sz w:val="20"/>
          <w:szCs w:val="20"/>
          <w:rtl w:val="0"/>
          <w:lang w:val="it-IT"/>
        </w:rPr>
        <w:t xml:space="preserve"> Identifica</w:t>
      </w:r>
      <w:r>
        <w:rPr>
          <w:sz w:val="20"/>
          <w:szCs w:val="20"/>
          <w:rtl w:val="0"/>
          <w:lang w:val="pt-PT"/>
        </w:rPr>
        <w:t>çã</w:t>
      </w:r>
      <w:r>
        <w:rPr>
          <w:sz w:val="20"/>
          <w:szCs w:val="20"/>
          <w:rtl w:val="0"/>
          <w:lang w:val="pt-PT"/>
        </w:rPr>
        <w:t>o das Categorias de Risco durante a pandemia de COVID-19</w:t>
      </w:r>
    </w:p>
    <w:tbl>
      <w:tblPr>
        <w:tblW w:w="9015" w:type="dxa"/>
        <w:jc w:val="left"/>
        <w:tblInd w:w="1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00"/>
        <w:gridCol w:w="6315"/>
      </w:tblGrid>
      <w:tr>
        <w:tblPrEx>
          <w:shd w:val="clear" w:color="auto" w:fill="ced7e7"/>
        </w:tblPrEx>
        <w:trPr>
          <w:trHeight w:val="525" w:hRule="atLeast"/>
        </w:trPr>
        <w:tc>
          <w:tcPr>
            <w:tcW w:type="dxa" w:w="270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CATEGORIA DE RISCO</w:t>
            </w:r>
          </w:p>
        </w:tc>
        <w:tc>
          <w:tcPr>
            <w:tcW w:type="dxa" w:w="6315"/>
            <w:tcBorders>
              <w:top w:val="single" w:color="000000" w:sz="8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A/CONDI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O CL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</w:tr>
      <w:tr>
        <w:tblPrEx>
          <w:shd w:val="clear" w:color="auto" w:fill="ced7e7"/>
        </w:tblPrEx>
        <w:trPr>
          <w:trHeight w:val="404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respirat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ria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Asma em uso de corticoide inalat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rio ou sist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mico (moderada ou grave);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Depend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ncia de oxig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nio por pneumopatias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Pulmonar Obstrutiva 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 (DPOC)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Bronquiectasia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Fibrose c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stica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as intersticiais do pulm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Displasia broncopulmonar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Hipertens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arterial pulmonar</w:t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card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aca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card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aca cong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nita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Hipertens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arterial sist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mica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card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aca isqu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mica (ex: infartados e revascularizados)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Insufici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ncia card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aca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Arritmias</w:t>
            </w:r>
          </w:p>
        </w:tc>
      </w:tr>
      <w:tr>
        <w:tblPrEx>
          <w:shd w:val="clear" w:color="auto" w:fill="ced7e7"/>
        </w:tblPrEx>
        <w:trPr>
          <w:trHeight w:val="145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renal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renal nos est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gios 3, 4 e 5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ndrome nefr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tica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Paciente em di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lise</w:t>
            </w:r>
          </w:p>
        </w:tc>
      </w:tr>
      <w:tr>
        <w:tblPrEx>
          <w:shd w:val="clear" w:color="auto" w:fill="ced7e7"/>
        </w:tblPrEx>
        <w:trPr>
          <w:trHeight w:val="145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hepatica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Atresia biliar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Hepatites 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nicas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Cirrose</w:t>
            </w:r>
          </w:p>
        </w:tc>
      </w:tr>
      <w:tr>
        <w:tblPrEx>
          <w:shd w:val="clear" w:color="auto" w:fill="ced7e7"/>
        </w:tblPrEx>
        <w:trPr>
          <w:trHeight w:val="2713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neurol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gica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cr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ô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Condi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çõ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es em que a fun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respirat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ria pode estar comprometida pela 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 neurol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gica;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Considerar as necessidades cl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nicas individuais dos pacientes, incluindo: AVC, paralisia cerebral, esclerose m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ú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ltipla e condi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çõ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es similares;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 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as heredit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rias e degenerativas do sistema nervoso ou muscular;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Defici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ncia neurol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gica grave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as hematol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gicas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Anemia falciforme e talassemia</w:t>
            </w:r>
          </w:p>
        </w:tc>
      </w:tr>
      <w:tr>
        <w:tblPrEx>
          <w:shd w:val="clear" w:color="auto" w:fill="ced7e7"/>
        </w:tblPrEx>
        <w:trPr>
          <w:trHeight w:val="97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Diabetes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Diabetes Mellitus tipo I e tipo II em uso de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Medicamentos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Imunossupress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e imunodepress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(atual)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Imunodefici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ncia cong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nita ou adquirida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Imunossupress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 por doen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as (ex.: neoplasia maligna, AIDS, etc) ou medicamentos, no momento atual</w:t>
            </w:r>
          </w:p>
        </w:tc>
      </w:tr>
      <w:tr>
        <w:tblPrEx>
          <w:shd w:val="clear" w:color="auto" w:fill="ced7e7"/>
        </w:tblPrEx>
        <w:trPr>
          <w:trHeight w:val="535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Obesidade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vertAlign w:val="baseline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vertAlign w:val="baseline"/>
                <w:rtl w:val="0"/>
                <w:lang w:val="pt-PT"/>
              </w:rPr>
              <w:t>ndice de massa corp</w:t>
            </w:r>
            <w:r>
              <w:rPr>
                <w:sz w:val="20"/>
                <w:szCs w:val="20"/>
                <w:shd w:val="nil" w:color="auto" w:fill="auto"/>
                <w:vertAlign w:val="baseline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vertAlign w:val="baseline"/>
                <w:rtl w:val="0"/>
                <w:lang w:val="pt-PT"/>
              </w:rPr>
              <w:t>rea maior que 30kg/ m</w:t>
            </w:r>
            <w:r>
              <w:rPr>
                <w:sz w:val="20"/>
                <w:szCs w:val="20"/>
                <w:shd w:val="nil" w:color="auto" w:fill="auto"/>
                <w:vertAlign w:val="superscript"/>
                <w:rtl w:val="0"/>
                <w:lang w:val="pt-PT"/>
              </w:rPr>
              <w:t>2</w:t>
              <w:tab/>
              <w:t xml:space="preserve">                    </w:t>
              <w:tab/>
            </w:r>
          </w:p>
        </w:tc>
      </w:tr>
      <w:tr>
        <w:tblPrEx>
          <w:shd w:val="clear" w:color="auto" w:fill="ced7e7"/>
        </w:tblPrEx>
        <w:trPr>
          <w:trHeight w:val="97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Transplantados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rg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ã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os 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lidos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 xml:space="preserve">Medula 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ssea</w:t>
            </w:r>
          </w:p>
        </w:tc>
      </w:tr>
      <w:tr>
        <w:tblPrEx>
          <w:shd w:val="clear" w:color="auto" w:fill="ced7e7"/>
        </w:tblPrEx>
        <w:trPr>
          <w:trHeight w:val="193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Portadores de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trissomias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ind w:left="100" w:firstLine="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ndrome de Down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ndrome de Klinefelter</w:t>
            </w:r>
          </w:p>
          <w:p>
            <w:pPr>
              <w:pStyle w:val="Corpo"/>
              <w:bidi w:val="0"/>
              <w:spacing w:before="240" w:after="240"/>
              <w:ind w:left="10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ndrome de Warkany</w:t>
            </w:r>
          </w:p>
          <w:p>
            <w:pPr>
              <w:pStyle w:val="Corpo"/>
              <w:bidi w:val="0"/>
              <w:spacing w:before="240"/>
              <w:ind w:left="10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Outras com estado de fragilidade imunol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gica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2700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Tabagistas</w:t>
            </w:r>
          </w:p>
        </w:tc>
        <w:tc>
          <w:tcPr>
            <w:tcW w:type="dxa" w:w="631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Uso de tabaco</w:t>
            </w:r>
          </w:p>
        </w:tc>
      </w:tr>
      <w:tr>
        <w:tblPrEx>
          <w:shd w:val="clear" w:color="auto" w:fill="ced7e7"/>
        </w:tblPrEx>
        <w:trPr>
          <w:trHeight w:val="1105" w:hRule="atLeast"/>
        </w:trPr>
        <w:tc>
          <w:tcPr>
            <w:tcW w:type="dxa" w:w="9015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80"/>
              <w:bottom w:type="dxa" w:w="80"/>
              <w:right w:type="dxa" w:w="80"/>
            </w:tcMar>
            <w:vAlign w:val="top"/>
          </w:tcPr>
          <w:p>
            <w:pPr>
              <w:pStyle w:val="Corpo"/>
              <w:ind w:left="100" w:firstLine="0"/>
              <w:jc w:val="both"/>
            </w:pP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Fontes: Informe 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cnico da Campanha Nacional de Vacina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çã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o contra Influenza, Minist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rio da Sa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ú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de, 2020; Portaria Conjunta N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 xml:space="preserve">º 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20, Minist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rio da Sa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ú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de/Minist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rio da Economia, 2020; Portaria N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 xml:space="preserve">º 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2.789, Minist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rio da Sa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ú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de, 2020;</w:t>
            </w:r>
            <w:r>
              <w:rPr>
                <w:i w:val="0"/>
                <w:iCs w:val="0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 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Nota Informativa 30 COE/SES-RS, 2021; Instru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çã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o Normativa SGP/SEDGG/Minist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é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rio da Economia n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º</w:t>
            </w:r>
            <w:r>
              <w:rPr>
                <w:i w:val="1"/>
                <w:iCs w:val="1"/>
                <w:sz w:val="18"/>
                <w:szCs w:val="18"/>
                <w:shd w:val="nil" w:color="auto" w:fill="auto"/>
                <w:rtl w:val="0"/>
                <w:lang w:val="pt-PT"/>
              </w:rPr>
              <w:t>90, 2021.</w:t>
            </w:r>
          </w:p>
        </w:tc>
      </w:tr>
    </w:tbl>
    <w:p>
      <w:pPr>
        <w:pStyle w:val="Corpo"/>
        <w:widowControl w:val="0"/>
        <w:spacing w:before="240" w:after="240" w:line="240" w:lineRule="auto"/>
        <w:ind w:left="2" w:hanging="2"/>
        <w:rPr>
          <w:sz w:val="20"/>
          <w:szCs w:val="20"/>
        </w:rPr>
      </w:pPr>
    </w:p>
    <w:p>
      <w:pPr>
        <w:pStyle w:val="Corpo"/>
        <w:spacing w:before="240" w:after="240"/>
        <w:ind w:firstLine="72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</w:t>
      </w:r>
    </w:p>
    <w:p>
      <w:pPr>
        <w:pStyle w:val="Corpo"/>
        <w:spacing w:before="240" w:after="240"/>
        <w:ind w:firstLine="720"/>
        <w:jc w:val="both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de-DE"/>
        </w:rPr>
        <w:t>ANEXO V</w:t>
      </w:r>
    </w:p>
    <w:p>
      <w:pPr>
        <w:pStyle w:val="Corpo"/>
        <w:spacing w:before="240" w:after="240"/>
        <w:jc w:val="center"/>
        <w:rPr>
          <w:rFonts w:ascii="Times New Roman" w:cs="Times New Roman" w:hAnsi="Times New Roman" w:eastAsia="Times New Roman"/>
          <w:sz w:val="17"/>
          <w:szCs w:val="17"/>
        </w:rPr>
      </w:pPr>
      <w:r>
        <w:rPr>
          <w:b w:val="1"/>
          <w:bCs w:val="1"/>
          <w:sz w:val="17"/>
          <w:szCs w:val="17"/>
          <w:rtl w:val="0"/>
          <w:lang w:val="es-ES_tradnl"/>
        </w:rPr>
        <w:t>MODELO DE PLANO DE AULA</w:t>
      </w:r>
    </w:p>
    <w:p>
      <w:pPr>
        <w:pStyle w:val="Corpo"/>
        <w:spacing w:before="240" w:after="24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                                  </w:t>
      </w:r>
    </w:p>
    <w:tbl>
      <w:tblPr>
        <w:tblW w:w="9025" w:type="dxa"/>
        <w:jc w:val="left"/>
        <w:tblInd w:w="10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025"/>
      </w:tblGrid>
      <w:tr>
        <w:tblPrEx>
          <w:shd w:val="clear" w:color="auto" w:fill="ced7e7"/>
        </w:tblPrEx>
        <w:trPr>
          <w:trHeight w:val="330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Dados de Identifica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Institui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 de Ensino: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Regente da turma: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N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í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vel de ensino: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Ano escolar: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 xml:space="preserve">Turma: 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Objetivo Geral: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Objetivos Espec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í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ficos: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Conte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ú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do: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Metodologia: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Recursos: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Avalia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Refer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ê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ncias:</w:t>
            </w:r>
          </w:p>
        </w:tc>
      </w:tr>
    </w:tbl>
    <w:p>
      <w:pPr>
        <w:pStyle w:val="Corpo"/>
        <w:widowControl w:val="0"/>
        <w:spacing w:before="240" w:after="240" w:line="240" w:lineRule="auto"/>
        <w:ind w:left="903" w:hanging="903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de-DE"/>
        </w:rPr>
        <w:t>ANEXO VI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center"/>
        <w:rPr>
          <w:b w:val="1"/>
          <w:bCs w:val="1"/>
          <w:sz w:val="16"/>
          <w:szCs w:val="16"/>
        </w:rPr>
      </w:pPr>
      <w:r>
        <w:rPr>
          <w:b w:val="1"/>
          <w:bCs w:val="1"/>
          <w:sz w:val="16"/>
          <w:szCs w:val="16"/>
          <w:rtl w:val="0"/>
          <w:lang w:val="es-ES_tradnl"/>
        </w:rPr>
        <w:t>MODELO DE PLANO DE TRABALHO PARA O ENSINO REMOTO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</w:t>
      </w:r>
    </w:p>
    <w:p>
      <w:pPr>
        <w:pStyle w:val="Corpo"/>
        <w:spacing w:before="240" w:after="24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rtl w:val="0"/>
        </w:rPr>
        <w:t xml:space="preserve">CURSO: </w:t>
      </w:r>
      <w:r>
        <w:rPr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XXXXXXXXX</w:t>
      </w:r>
    </w:p>
    <w:p>
      <w:pPr>
        <w:pStyle w:val="Corpo"/>
        <w:spacing w:before="240" w:after="24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rtl w:val="0"/>
          <w:lang w:val="it-IT"/>
        </w:rPr>
        <w:t xml:space="preserve">CAMPUS: </w:t>
      </w:r>
      <w:r>
        <w:rPr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XXXXXXXXX</w:t>
      </w:r>
    </w:p>
    <w:p>
      <w:pPr>
        <w:pStyle w:val="Corpo"/>
        <w:spacing w:before="240" w:after="240"/>
        <w:jc w:val="center"/>
      </w:pPr>
      <w:r>
        <w:rPr>
          <w:b w:val="1"/>
          <w:bCs w:val="1"/>
          <w:rtl w:val="0"/>
          <w:lang w:val="en-US"/>
        </w:rPr>
        <w:t>SEMESTRE/ANO: ___ /2022</w:t>
      </w:r>
    </w:p>
    <w:tbl>
      <w:tblPr>
        <w:tblW w:w="9025" w:type="dxa"/>
        <w:jc w:val="left"/>
        <w:tblInd w:w="10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025"/>
      </w:tblGrid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Componente Curricular: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Docente Respons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vel: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Carga Hor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ria: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Ementa:</w:t>
            </w:r>
          </w:p>
        </w:tc>
      </w:tr>
      <w:tr>
        <w:tblPrEx>
          <w:shd w:val="clear" w:color="auto" w:fill="ced7e7"/>
        </w:tblPrEx>
        <w:trPr>
          <w:trHeight w:val="1227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Conte</w:t>
            </w:r>
            <w:r>
              <w:rPr>
                <w:shd w:val="nil" w:color="auto" w:fill="auto"/>
                <w:rtl w:val="0"/>
                <w:lang w:val="pt-PT"/>
              </w:rPr>
              <w:t>ú</w:t>
            </w:r>
            <w:r>
              <w:rPr>
                <w:shd w:val="nil" w:color="auto" w:fill="auto"/>
                <w:rtl w:val="0"/>
                <w:lang w:val="pt-PT"/>
              </w:rPr>
              <w:t>dos a serem trabalhados: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Listar os conte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dos do componente curricular,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precisa inserir na forma de 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ó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picos de aula.</w:t>
            </w:r>
          </w:p>
        </w:tc>
      </w:tr>
      <w:tr>
        <w:tblPrEx>
          <w:shd w:val="clear" w:color="auto" w:fill="ced7e7"/>
        </w:tblPrEx>
        <w:trPr>
          <w:trHeight w:val="2646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Metodologia adotada e equival</w:t>
            </w:r>
            <w:r>
              <w:rPr>
                <w:shd w:val="nil" w:color="auto" w:fill="auto"/>
                <w:rtl w:val="0"/>
                <w:lang w:val="pt-PT"/>
              </w:rPr>
              <w:t>ê</w:t>
            </w:r>
            <w:r>
              <w:rPr>
                <w:shd w:val="nil" w:color="auto" w:fill="auto"/>
                <w:rtl w:val="0"/>
                <w:lang w:val="pt-PT"/>
              </w:rPr>
              <w:t>ncia das atividades pr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ticas para o Ensino Remoto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(Forma de adapta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das atividades pr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á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ticas no ensino remoto, inclusive para os alunos sem acesso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à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internet e/ou a dispositivos eletr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ô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nicos, conforme previsto na Portaria MEC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1.030/2020, Art. 2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§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2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e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§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3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, no caso dos cursos de Gradua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o, ou na Portaria MEC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1.096/2020, Art. 4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§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, no caso dos cursos 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é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cnicos.)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Demonstra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çõ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es em v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deo, simuladores virtuais, grava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de v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deos nos laborat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ó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rios do campus, elabora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de experimentos em casa.</w:t>
            </w:r>
          </w:p>
        </w:tc>
      </w:tr>
      <w:tr>
        <w:tblPrEx>
          <w:shd w:val="clear" w:color="auto" w:fill="ced7e7"/>
        </w:tblPrEx>
        <w:trPr>
          <w:trHeight w:val="1071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Avalia</w:t>
            </w:r>
            <w:r>
              <w:rPr>
                <w:shd w:val="nil" w:color="auto" w:fill="auto"/>
                <w:rtl w:val="0"/>
                <w:lang w:val="pt-PT"/>
              </w:rPr>
              <w:t>çã</w:t>
            </w:r>
            <w:r>
              <w:rPr>
                <w:shd w:val="nil" w:color="auto" w:fill="auto"/>
                <w:rtl w:val="0"/>
                <w:lang w:val="pt-PT"/>
              </w:rPr>
              <w:t>o adotada para o Ensino Remoto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Descrever os instrumentos avaliativos (incluindo o exame final)</w:t>
            </w:r>
          </w:p>
        </w:tc>
      </w:tr>
      <w:tr>
        <w:tblPrEx>
          <w:shd w:val="clear" w:color="auto" w:fill="ced7e7"/>
        </w:tblPrEx>
        <w:trPr>
          <w:trHeight w:val="193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before="240"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*Acessibilidade adotada para o Ensino Remoto: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Indicar os equipamentos/instrumentos necess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á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rios para que o estudante possa realizar a atividade de forma remota, tais como:Celular, computador ou tablet para acesso ao SIGAA e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à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s plataformas virtuais indicadas pelo docente. Especificamente para alunos em AEE, ser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o enviados materiais adaptados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à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s suas necessidades espec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ficas, assim como para os estudantes sem acesso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à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internet e/ou a dispositivos eletr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ô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nicos.</w:t>
            </w:r>
          </w:p>
        </w:tc>
      </w:tr>
    </w:tbl>
    <w:p>
      <w:pPr>
        <w:pStyle w:val="Corpo"/>
        <w:widowControl w:val="0"/>
        <w:spacing w:before="240" w:after="240" w:line="240" w:lineRule="auto"/>
        <w:ind w:left="903" w:hanging="903"/>
      </w:pP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spacing w:before="240"/>
      <w:jc w:val="center"/>
      <w:rPr>
        <w:b w:val="1"/>
        <w:bCs w:val="1"/>
      </w:rPr>
    </w:pPr>
    <w:r>
      <w:rPr>
        <w:b w:val="1"/>
        <w:bCs w:val="1"/>
        <w:rtl w:val="0"/>
      </w:rPr>
      <w:t xml:space="preserve">  </w:t>
    </w:r>
    <w:r>
      <w:rPr>
        <w:b w:val="1"/>
        <w:bCs w:val="1"/>
      </w:rPr>
      <w:drawing xmlns:a="http://schemas.openxmlformats.org/drawingml/2006/main">
        <wp:inline distT="0" distB="0" distL="0" distR="0">
          <wp:extent cx="676275" cy="676275"/>
          <wp:effectExtent l="0" t="0" r="0" b="0"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676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Corpo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MINIST</w:t>
    </w:r>
    <w:r>
      <w:rPr>
        <w:b w:val="1"/>
        <w:bCs w:val="1"/>
        <w:rtl w:val="0"/>
        <w:lang w:val="fr-FR"/>
      </w:rPr>
      <w:t>É</w:t>
    </w:r>
    <w:r>
      <w:rPr>
        <w:b w:val="1"/>
        <w:bCs w:val="1"/>
        <w:rtl w:val="0"/>
        <w:lang w:val="pt-PT"/>
      </w:rPr>
      <w:t>RIO DA EDUCA</w:t>
    </w:r>
    <w:r>
      <w:rPr>
        <w:b w:val="1"/>
        <w:bCs w:val="1"/>
        <w:rtl w:val="0"/>
      </w:rPr>
      <w:t>ÇÃ</w:t>
    </w:r>
    <w:r>
      <w:rPr>
        <w:b w:val="1"/>
        <w:bCs w:val="1"/>
        <w:rtl w:val="0"/>
      </w:rPr>
      <w:t>O</w:t>
    </w:r>
  </w:p>
  <w:p>
    <w:pPr>
      <w:pStyle w:val="Corpo"/>
      <w:jc w:val="center"/>
    </w:pPr>
    <w:r>
      <w:rPr>
        <w:b w:val="1"/>
        <w:bCs w:val="1"/>
        <w:sz w:val="16"/>
        <w:szCs w:val="16"/>
        <w:rtl w:val="0"/>
        <w:lang w:val="de-DE"/>
      </w:rPr>
      <w:t>INSTITUTO FEDERAL FARROUPILHA</w: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