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pBdr>
          <w:top w:color="000000" w:space="1" w:sz="0" w:val="none"/>
          <w:left w:color="000000" w:space="1" w:sz="0" w:val="none"/>
          <w:bottom w:color="000000" w:space="1" w:sz="0" w:val="none"/>
          <w:right w:color="000000" w:space="1" w:sz="0" w:val="none"/>
        </w:pBdr>
        <w:tabs>
          <w:tab w:val="right" w:pos="834.0000000000002"/>
        </w:tabs>
        <w:spacing w:after="120" w:before="120" w:line="276" w:lineRule="auto"/>
        <w:ind w:right="-15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EDITAL DE TOMADA DE PREÇOS Nº 03/2021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(Processo Administrativo n°23243.006205/2021-84)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Bookman Old Style" w:cs="Bookman Old Style" w:eastAsia="Bookman Old Style" w:hAnsi="Bookman Old Style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ANEXO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X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 -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MODELO DE CRONOGRAMA DE EXECUÇÃO</w:t>
      </w:r>
      <w:r w:rsidDel="00000000" w:rsidR="00000000" w:rsidRPr="00000000">
        <w:rPr>
          <w:rtl w:val="0"/>
        </w:rPr>
      </w:r>
    </w:p>
    <w:tbl>
      <w:tblPr>
        <w:tblStyle w:val="Table1"/>
        <w:tblW w:w="9375.0" w:type="dxa"/>
        <w:jc w:val="left"/>
        <w:tblInd w:w="-165.0" w:type="dxa"/>
        <w:tblLayout w:type="fixed"/>
        <w:tblLook w:val="0000"/>
      </w:tblPr>
      <w:tblGrid>
        <w:gridCol w:w="825"/>
        <w:gridCol w:w="5940"/>
        <w:gridCol w:w="2610"/>
        <w:tblGridChange w:id="0">
          <w:tblGrid>
            <w:gridCol w:w="825"/>
            <w:gridCol w:w="5940"/>
            <w:gridCol w:w="2610"/>
          </w:tblGrid>
        </w:tblGridChange>
      </w:tblGrid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04">
            <w:pPr>
              <w:spacing w:after="240" w:before="240" w:lineRule="auto"/>
              <w:jc w:val="center"/>
              <w:rPr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4" w:val="single"/>
              <w:bottom w:color="000000" w:space="0" w:sz="6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05">
            <w:pPr>
              <w:spacing w:after="240" w:before="240" w:lineRule="auto"/>
              <w:jc w:val="center"/>
              <w:rPr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PLANEJAMENTO DA EXECUÇÃO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06">
            <w:pPr>
              <w:spacing w:after="240" w:before="240" w:lineRule="auto"/>
              <w:jc w:val="center"/>
              <w:rPr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DIAS A CONSIDERAR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72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7">
            <w:pPr>
              <w:spacing w:after="240" w:before="240" w:lineRule="auto"/>
              <w:jc w:val="center"/>
              <w:rPr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vertAlign w:val="baseline"/>
                <w:rtl w:val="0"/>
              </w:rPr>
              <w:t xml:space="preserve">01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Planejamento da Execução (encomenda  e recebimento dos equipamentos, placas, painéis e demais, além da apresentação dos documentos da subcontratada (se for o caso)).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9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7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A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Adequações físicas (preparação do espaço para instalação da câmara, e impermeabilizações do contrapiso, e demais).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C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7.978515625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D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Montagem dos painéis (impermeabilizações e vedações) e instalação dos equipamentos.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F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0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Testes (verificação do funcionamento dos dispositivos).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2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2.978515625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3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Treinamento / Capacitação.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5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spacing w:after="240" w:before="240" w:lineRule="auto"/>
              <w:jc w:val="right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TEMPO TOTAL - DIAS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8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9">
      <w:pPr>
        <w:spacing w:after="240" w:before="24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240" w:before="240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 tempo total da obra será de: XX (número escrito) dias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Razão Social: _______________________________</w:t>
      </w:r>
    </w:p>
    <w:p w:rsidR="00000000" w:rsidDel="00000000" w:rsidP="00000000" w:rsidRDefault="00000000" w:rsidRPr="00000000" w14:paraId="0000001C">
      <w:pPr>
        <w:spacing w:after="240" w:before="240" w:line="360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CNPJ: 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_________________________________</w:t>
      </w:r>
    </w:p>
    <w:p w:rsidR="00000000" w:rsidDel="00000000" w:rsidP="00000000" w:rsidRDefault="00000000" w:rsidRPr="00000000" w14:paraId="0000002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CPF.: ___________________</w:t>
      </w:r>
    </w:p>
    <w:p w:rsidR="00000000" w:rsidDel="00000000" w:rsidP="00000000" w:rsidRDefault="00000000" w:rsidRPr="00000000" w14:paraId="0000002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Local - UF, _____ de ___________de 20</w:t>
      </w:r>
      <w:r w:rsidDel="00000000" w:rsidR="00000000" w:rsidRPr="00000000">
        <w:rPr>
          <w:rFonts w:ascii="Arial" w:cs="Arial" w:eastAsia="Arial" w:hAnsi="Arial"/>
          <w:rtl w:val="0"/>
        </w:rPr>
        <w:t xml:space="preserve">21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footerReference r:id="rId9" w:type="default"/>
      <w:footerReference r:id="rId10" w:type="firs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Bookman Old Style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7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8">
    <w:pPr>
      <w:spacing w:after="170" w:before="170" w:line="276" w:lineRule="auto"/>
      <w:ind w:firstLine="709"/>
      <w:jc w:val="center"/>
      <w:rPr/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IFFarroupilha – </w:t>
    </w:r>
    <w:r w:rsidDel="00000000" w:rsidR="00000000" w:rsidRPr="00000000">
      <w:rPr>
        <w:rFonts w:ascii="Arial" w:cs="Arial" w:eastAsia="Arial" w:hAnsi="Arial"/>
        <w:i w:val="1"/>
        <w:sz w:val="20"/>
        <w:szCs w:val="20"/>
        <w:rtl w:val="0"/>
      </w:rPr>
      <w:t xml:space="preserve">Campus</w:t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Santa Rosa         TP 03.2021            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5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6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/>
      <w:drawing>
        <wp:inline distB="114300" distT="114300" distL="114300" distR="114300">
          <wp:extent cx="5759775" cy="85090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50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1.xm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KWofLuQ8pcQo6AuGJY2L7ZImddg==">AMUW2mWWTwknU31FPfZYY46ZF24+oGXHzaeBnmEGPxtQBOHblOXxVWnfSDHizQ/698K4SwPm/xfsov1Kfs2U+3bzJT4OAKxjckeqv092zOya9gBgzrq23dQ=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