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0B2CB" w14:textId="77777777" w:rsidR="00B206AA" w:rsidRPr="00FE36F6" w:rsidRDefault="00B206AA" w:rsidP="00AA2745">
      <w:pPr>
        <w:jc w:val="center"/>
        <w:rPr>
          <w:rFonts w:asciiTheme="minorHAnsi" w:hAnsiTheme="minorHAnsi" w:cs="Times New Roman"/>
          <w:b/>
          <w:bCs/>
          <w:color w:val="000000"/>
          <w:sz w:val="22"/>
          <w:szCs w:val="22"/>
        </w:rPr>
      </w:pPr>
      <w:r w:rsidRPr="00FE36F6">
        <w:rPr>
          <w:rFonts w:asciiTheme="minorHAnsi" w:hAnsiTheme="minorHAnsi" w:cs="Times New Roman"/>
          <w:b/>
          <w:bCs/>
          <w:color w:val="000000"/>
          <w:sz w:val="22"/>
          <w:szCs w:val="22"/>
        </w:rPr>
        <w:t>PREGÃO ELETRÔNICO</w:t>
      </w:r>
    </w:p>
    <w:p w14:paraId="4137E88B" w14:textId="77777777" w:rsidR="00B206AA" w:rsidRPr="00FE36F6" w:rsidRDefault="00B206AA" w:rsidP="00AA2745">
      <w:pPr>
        <w:jc w:val="center"/>
        <w:rPr>
          <w:rFonts w:asciiTheme="minorHAnsi" w:hAnsiTheme="minorHAnsi" w:cs="Times New Roman"/>
          <w:b/>
          <w:bCs/>
          <w:color w:val="000000"/>
          <w:sz w:val="22"/>
          <w:szCs w:val="22"/>
        </w:rPr>
      </w:pPr>
      <w:r w:rsidRPr="00FE36F6">
        <w:rPr>
          <w:rFonts w:asciiTheme="minorHAnsi" w:hAnsiTheme="minorHAnsi" w:cs="Times New Roman"/>
          <w:b/>
          <w:bCs/>
          <w:color w:val="000000"/>
          <w:sz w:val="22"/>
          <w:szCs w:val="22"/>
        </w:rPr>
        <w:t>SISTEMA DE REGISTRO DE PREÇOS</w:t>
      </w:r>
    </w:p>
    <w:p w14:paraId="29835784" w14:textId="2341CC29" w:rsidR="00B206AA" w:rsidRPr="00FE36F6" w:rsidRDefault="00B206AA" w:rsidP="00AA2745">
      <w:pPr>
        <w:pStyle w:val="Nivel1"/>
        <w:numPr>
          <w:ilvl w:val="0"/>
          <w:numId w:val="0"/>
        </w:numPr>
        <w:spacing w:before="0" w:after="0" w:line="240" w:lineRule="auto"/>
        <w:jc w:val="center"/>
        <w:rPr>
          <w:rFonts w:asciiTheme="minorHAnsi" w:hAnsiTheme="minorHAnsi"/>
          <w:sz w:val="22"/>
          <w:szCs w:val="22"/>
        </w:rPr>
      </w:pPr>
      <w:r w:rsidRPr="00FE36F6">
        <w:rPr>
          <w:rFonts w:asciiTheme="minorHAnsi" w:hAnsiTheme="minorHAnsi"/>
          <w:sz w:val="22"/>
          <w:szCs w:val="22"/>
        </w:rPr>
        <w:t xml:space="preserve">PREGÃO SRP Nº </w:t>
      </w:r>
      <w:r w:rsidR="00AF5A26" w:rsidRPr="00FE36F6">
        <w:rPr>
          <w:rFonts w:asciiTheme="minorHAnsi" w:hAnsiTheme="minorHAnsi"/>
          <w:sz w:val="22"/>
          <w:szCs w:val="22"/>
        </w:rPr>
        <w:t>0</w:t>
      </w:r>
      <w:r w:rsidR="00424EFB" w:rsidRPr="00FE36F6">
        <w:rPr>
          <w:rFonts w:asciiTheme="minorHAnsi" w:hAnsiTheme="minorHAnsi"/>
          <w:sz w:val="22"/>
          <w:szCs w:val="22"/>
        </w:rPr>
        <w:t>3</w:t>
      </w:r>
      <w:r w:rsidRPr="00FE36F6">
        <w:rPr>
          <w:rFonts w:asciiTheme="minorHAnsi" w:hAnsiTheme="minorHAnsi"/>
          <w:sz w:val="22"/>
          <w:szCs w:val="22"/>
        </w:rPr>
        <w:t>/201</w:t>
      </w:r>
      <w:r w:rsidR="0098091C" w:rsidRPr="00FE36F6">
        <w:rPr>
          <w:rFonts w:asciiTheme="minorHAnsi" w:hAnsiTheme="minorHAnsi"/>
          <w:sz w:val="22"/>
          <w:szCs w:val="22"/>
        </w:rPr>
        <w:t>8</w:t>
      </w:r>
    </w:p>
    <w:p w14:paraId="2EC13A19" w14:textId="7B6C0646" w:rsidR="00B206AA" w:rsidRPr="00FE36F6" w:rsidRDefault="00B206AA" w:rsidP="00AA2745">
      <w:pPr>
        <w:pStyle w:val="Nivel1"/>
        <w:numPr>
          <w:ilvl w:val="0"/>
          <w:numId w:val="0"/>
        </w:numPr>
        <w:spacing w:before="0" w:after="0" w:line="240" w:lineRule="auto"/>
        <w:jc w:val="center"/>
        <w:rPr>
          <w:rFonts w:asciiTheme="minorHAnsi" w:hAnsiTheme="minorHAnsi"/>
          <w:sz w:val="22"/>
          <w:szCs w:val="22"/>
        </w:rPr>
      </w:pPr>
      <w:r w:rsidRPr="00FE36F6">
        <w:rPr>
          <w:rFonts w:asciiTheme="minorHAnsi" w:hAnsiTheme="minorHAnsi"/>
          <w:sz w:val="22"/>
          <w:szCs w:val="22"/>
        </w:rPr>
        <w:t>Processo Administrativo n.º 23</w:t>
      </w:r>
      <w:r w:rsidR="00AA2745" w:rsidRPr="00FE36F6">
        <w:rPr>
          <w:rFonts w:asciiTheme="minorHAnsi" w:hAnsiTheme="minorHAnsi"/>
          <w:sz w:val="22"/>
          <w:szCs w:val="22"/>
        </w:rPr>
        <w:t>719</w:t>
      </w:r>
      <w:r w:rsidRPr="00FE36F6">
        <w:rPr>
          <w:rFonts w:asciiTheme="minorHAnsi" w:hAnsiTheme="minorHAnsi"/>
          <w:sz w:val="22"/>
          <w:szCs w:val="22"/>
        </w:rPr>
        <w:t>.000</w:t>
      </w:r>
      <w:r w:rsidR="00424EFB" w:rsidRPr="00FE36F6">
        <w:rPr>
          <w:rFonts w:asciiTheme="minorHAnsi" w:hAnsiTheme="minorHAnsi"/>
          <w:sz w:val="22"/>
          <w:szCs w:val="22"/>
        </w:rPr>
        <w:t>205</w:t>
      </w:r>
      <w:r w:rsidR="007613AC" w:rsidRPr="00FE36F6">
        <w:rPr>
          <w:rFonts w:asciiTheme="minorHAnsi" w:hAnsiTheme="minorHAnsi"/>
          <w:sz w:val="22"/>
          <w:szCs w:val="22"/>
        </w:rPr>
        <w:t>/</w:t>
      </w:r>
      <w:r w:rsidR="00AF5A26" w:rsidRPr="00FE36F6">
        <w:rPr>
          <w:rFonts w:asciiTheme="minorHAnsi" w:hAnsiTheme="minorHAnsi"/>
          <w:sz w:val="22"/>
          <w:szCs w:val="22"/>
        </w:rPr>
        <w:t>201</w:t>
      </w:r>
      <w:r w:rsidR="00424EFB" w:rsidRPr="00FE36F6">
        <w:rPr>
          <w:rFonts w:asciiTheme="minorHAnsi" w:hAnsiTheme="minorHAnsi"/>
          <w:sz w:val="22"/>
          <w:szCs w:val="22"/>
        </w:rPr>
        <w:t>8</w:t>
      </w:r>
      <w:r w:rsidR="00AF5A26" w:rsidRPr="00FE36F6">
        <w:rPr>
          <w:rFonts w:asciiTheme="minorHAnsi" w:hAnsiTheme="minorHAnsi"/>
          <w:sz w:val="22"/>
          <w:szCs w:val="22"/>
        </w:rPr>
        <w:t>-</w:t>
      </w:r>
      <w:r w:rsidR="00424EFB" w:rsidRPr="00FE36F6">
        <w:rPr>
          <w:rFonts w:asciiTheme="minorHAnsi" w:hAnsiTheme="minorHAnsi"/>
          <w:sz w:val="22"/>
          <w:szCs w:val="22"/>
        </w:rPr>
        <w:t>31</w:t>
      </w:r>
    </w:p>
    <w:p w14:paraId="554FDA48" w14:textId="77777777" w:rsidR="00B206AA" w:rsidRPr="00FE36F6" w:rsidRDefault="00B206AA" w:rsidP="00AA2745">
      <w:pPr>
        <w:rPr>
          <w:rFonts w:asciiTheme="minorHAnsi" w:hAnsiTheme="minorHAnsi"/>
          <w:sz w:val="22"/>
          <w:szCs w:val="22"/>
        </w:rPr>
      </w:pPr>
    </w:p>
    <w:p w14:paraId="64493A0C" w14:textId="1124CE0E" w:rsidR="006319B9" w:rsidRPr="00FE36F6" w:rsidRDefault="006319B9" w:rsidP="00AA2745">
      <w:pPr>
        <w:spacing w:after="120"/>
        <w:jc w:val="center"/>
        <w:rPr>
          <w:rFonts w:asciiTheme="minorHAnsi" w:hAnsiTheme="minorHAnsi" w:cs="Arial"/>
          <w:b/>
          <w:sz w:val="22"/>
          <w:szCs w:val="22"/>
        </w:rPr>
      </w:pPr>
      <w:r w:rsidRPr="00FE36F6">
        <w:rPr>
          <w:rFonts w:asciiTheme="minorHAnsi" w:hAnsiTheme="minorHAnsi" w:cs="Arial"/>
          <w:b/>
          <w:sz w:val="22"/>
          <w:szCs w:val="22"/>
        </w:rPr>
        <w:t>ANEXO I</w:t>
      </w:r>
      <w:r w:rsidR="00E97D48" w:rsidRPr="00FE36F6">
        <w:rPr>
          <w:rFonts w:asciiTheme="minorHAnsi" w:hAnsiTheme="minorHAnsi" w:cs="Arial"/>
          <w:b/>
          <w:sz w:val="22"/>
          <w:szCs w:val="22"/>
        </w:rPr>
        <w:t>II</w:t>
      </w:r>
      <w:r w:rsidRPr="00FE36F6">
        <w:rPr>
          <w:rFonts w:asciiTheme="minorHAnsi" w:hAnsiTheme="minorHAnsi" w:cs="Arial"/>
          <w:b/>
          <w:sz w:val="22"/>
          <w:szCs w:val="22"/>
        </w:rPr>
        <w:t xml:space="preserve"> –</w:t>
      </w:r>
      <w:r w:rsidRPr="00FE36F6">
        <w:rPr>
          <w:rFonts w:asciiTheme="minorHAnsi" w:hAnsiTheme="minorHAnsi" w:cs="Arial"/>
          <w:sz w:val="22"/>
          <w:szCs w:val="22"/>
        </w:rPr>
        <w:t xml:space="preserve"> </w:t>
      </w:r>
      <w:r w:rsidRPr="00FE36F6">
        <w:rPr>
          <w:rFonts w:asciiTheme="minorHAnsi" w:hAnsiTheme="minorHAnsi" w:cs="Arial"/>
          <w:b/>
          <w:sz w:val="22"/>
          <w:szCs w:val="22"/>
        </w:rPr>
        <w:t>TERMO DE CONTRATO</w:t>
      </w:r>
    </w:p>
    <w:p w14:paraId="22E27DA5" w14:textId="77777777" w:rsidR="006319B9" w:rsidRPr="00FE36F6" w:rsidRDefault="006319B9" w:rsidP="008B1831">
      <w:pPr>
        <w:spacing w:after="120"/>
        <w:ind w:right="-15"/>
        <w:jc w:val="center"/>
        <w:rPr>
          <w:rFonts w:asciiTheme="minorHAnsi" w:hAnsiTheme="minorHAnsi" w:cs="Arial"/>
          <w:b/>
          <w:sz w:val="22"/>
          <w:szCs w:val="22"/>
        </w:rPr>
      </w:pPr>
    </w:p>
    <w:p w14:paraId="08B45988" w14:textId="77777777" w:rsidR="00C50C5E" w:rsidRPr="00FE36F6" w:rsidRDefault="00C50C5E" w:rsidP="008B1831">
      <w:pPr>
        <w:ind w:left="3969"/>
        <w:jc w:val="both"/>
        <w:rPr>
          <w:rFonts w:asciiTheme="minorHAnsi" w:hAnsiTheme="minorHAnsi" w:cs="Times New Roman"/>
          <w:b/>
          <w:color w:val="FF0000"/>
          <w:sz w:val="22"/>
          <w:szCs w:val="22"/>
        </w:rPr>
      </w:pPr>
      <w:r w:rsidRPr="00FE36F6">
        <w:rPr>
          <w:rFonts w:asciiTheme="minorHAnsi" w:hAnsiTheme="minorHAnsi" w:cs="Times New Roman"/>
          <w:b/>
          <w:sz w:val="22"/>
          <w:szCs w:val="22"/>
        </w:rPr>
        <w:t>TERMO DE CONTRATO DE PRESTAÇÃO DE SERVIÇOS</w:t>
      </w:r>
      <w:proofErr w:type="gramStart"/>
      <w:r w:rsidRPr="00FE36F6">
        <w:rPr>
          <w:rFonts w:asciiTheme="minorHAnsi" w:hAnsiTheme="minorHAnsi" w:cs="Times New Roman"/>
          <w:b/>
          <w:sz w:val="22"/>
          <w:szCs w:val="22"/>
        </w:rPr>
        <w:t xml:space="preserve">  </w:t>
      </w:r>
      <w:proofErr w:type="gramEnd"/>
      <w:r w:rsidRPr="00FE36F6">
        <w:rPr>
          <w:rFonts w:asciiTheme="minorHAnsi" w:hAnsiTheme="minorHAnsi" w:cs="Times New Roman"/>
          <w:b/>
          <w:sz w:val="22"/>
          <w:szCs w:val="22"/>
        </w:rPr>
        <w:t xml:space="preserve">Nº </w:t>
      </w:r>
      <w:r w:rsidRPr="00FE36F6">
        <w:rPr>
          <w:rFonts w:asciiTheme="minorHAnsi" w:hAnsiTheme="minorHAnsi" w:cs="Times New Roman"/>
          <w:b/>
          <w:color w:val="FF0000"/>
          <w:sz w:val="22"/>
          <w:szCs w:val="22"/>
        </w:rPr>
        <w:t>......../....</w:t>
      </w:r>
      <w:r w:rsidRPr="00FE36F6">
        <w:rPr>
          <w:rFonts w:asciiTheme="minorHAnsi" w:hAnsiTheme="minorHAnsi" w:cs="Times New Roman"/>
          <w:b/>
          <w:sz w:val="22"/>
          <w:szCs w:val="22"/>
        </w:rPr>
        <w:t xml:space="preserve">, QUE FAZEM ENTRE SI A UNIÃO, POR INTERMÉDIO DO (A) </w:t>
      </w:r>
      <w:r w:rsidRPr="00FE36F6">
        <w:rPr>
          <w:rFonts w:asciiTheme="minorHAnsi" w:hAnsiTheme="minorHAnsi" w:cs="Times New Roman"/>
          <w:b/>
          <w:color w:val="FF0000"/>
          <w:sz w:val="22"/>
          <w:szCs w:val="22"/>
        </w:rPr>
        <w:t>........................................................</w:t>
      </w:r>
      <w:r w:rsidRPr="00FE36F6">
        <w:rPr>
          <w:rFonts w:asciiTheme="minorHAnsi" w:hAnsiTheme="minorHAnsi" w:cs="Times New Roman"/>
          <w:b/>
          <w:sz w:val="22"/>
          <w:szCs w:val="22"/>
        </w:rPr>
        <w:t xml:space="preserve"> E A </w:t>
      </w:r>
      <w:proofErr w:type="gramStart"/>
      <w:r w:rsidRPr="00FE36F6">
        <w:rPr>
          <w:rFonts w:asciiTheme="minorHAnsi" w:hAnsiTheme="minorHAnsi" w:cs="Times New Roman"/>
          <w:b/>
          <w:sz w:val="22"/>
          <w:szCs w:val="22"/>
        </w:rPr>
        <w:t xml:space="preserve">EMPRESA </w:t>
      </w:r>
      <w:r w:rsidRPr="00FE36F6">
        <w:rPr>
          <w:rFonts w:asciiTheme="minorHAnsi" w:hAnsiTheme="minorHAnsi" w:cs="Times New Roman"/>
          <w:b/>
          <w:color w:val="FF0000"/>
          <w:sz w:val="22"/>
          <w:szCs w:val="22"/>
        </w:rPr>
        <w:t>...</w:t>
      </w:r>
      <w:proofErr w:type="gramEnd"/>
      <w:r w:rsidRPr="00FE36F6">
        <w:rPr>
          <w:rFonts w:asciiTheme="minorHAnsi" w:hAnsiTheme="minorHAnsi" w:cs="Times New Roman"/>
          <w:b/>
          <w:color w:val="FF0000"/>
          <w:sz w:val="22"/>
          <w:szCs w:val="22"/>
        </w:rPr>
        <w:t xml:space="preserve">..........................................................  </w:t>
      </w:r>
    </w:p>
    <w:p w14:paraId="09DB641E" w14:textId="77777777" w:rsidR="00C50C5E" w:rsidRPr="00FE36F6" w:rsidRDefault="00C50C5E" w:rsidP="008B1831">
      <w:pPr>
        <w:ind w:right="-15"/>
        <w:jc w:val="both"/>
        <w:rPr>
          <w:rFonts w:asciiTheme="minorHAnsi" w:hAnsiTheme="minorHAnsi" w:cs="Times New Roman"/>
          <w:b/>
          <w:color w:val="FF0000"/>
          <w:sz w:val="22"/>
          <w:szCs w:val="22"/>
        </w:rPr>
      </w:pPr>
    </w:p>
    <w:p w14:paraId="409C7EBB" w14:textId="090E425C" w:rsidR="00C50C5E" w:rsidRPr="00FE36F6" w:rsidRDefault="00A47C6B" w:rsidP="008B1831">
      <w:pPr>
        <w:jc w:val="both"/>
        <w:rPr>
          <w:rFonts w:asciiTheme="minorHAnsi" w:hAnsiTheme="minorHAnsi" w:cs="Times New Roman"/>
          <w:sz w:val="22"/>
          <w:szCs w:val="22"/>
        </w:rPr>
      </w:pPr>
      <w:r w:rsidRPr="00FE36F6">
        <w:rPr>
          <w:rFonts w:asciiTheme="minorHAnsi" w:hAnsiTheme="minorHAnsi" w:cs="Arial"/>
          <w:sz w:val="22"/>
          <w:szCs w:val="22"/>
        </w:rPr>
        <w:t>O Instituto Federal Farroupilha Campus Santo Ângelo</w:t>
      </w:r>
      <w:r w:rsidR="00C50C5E" w:rsidRPr="00FE36F6">
        <w:rPr>
          <w:rFonts w:asciiTheme="minorHAnsi" w:hAnsiTheme="minorHAnsi" w:cs="Times New Roman"/>
          <w:sz w:val="22"/>
          <w:szCs w:val="22"/>
        </w:rPr>
        <w:t xml:space="preserve">, com sede </w:t>
      </w:r>
      <w:proofErr w:type="gramStart"/>
      <w:r w:rsidR="00C50C5E" w:rsidRPr="00FE36F6">
        <w:rPr>
          <w:rFonts w:asciiTheme="minorHAnsi" w:hAnsiTheme="minorHAnsi" w:cs="Times New Roman"/>
          <w:sz w:val="22"/>
          <w:szCs w:val="22"/>
        </w:rPr>
        <w:t>no(</w:t>
      </w:r>
      <w:proofErr w:type="gramEnd"/>
      <w:r w:rsidR="00C50C5E" w:rsidRPr="00FE36F6">
        <w:rPr>
          <w:rFonts w:asciiTheme="minorHAnsi" w:hAnsiTheme="minorHAnsi" w:cs="Times New Roman"/>
          <w:sz w:val="22"/>
          <w:szCs w:val="22"/>
        </w:rPr>
        <w:t xml:space="preserve">a)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na cidade de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w:t>
      </w:r>
      <w:proofErr w:type="gramStart"/>
      <w:r w:rsidR="00C50C5E" w:rsidRPr="00FE36F6">
        <w:rPr>
          <w:rFonts w:asciiTheme="minorHAnsi" w:hAnsiTheme="minorHAnsi" w:cs="Times New Roman"/>
          <w:sz w:val="22"/>
          <w:szCs w:val="22"/>
        </w:rPr>
        <w:t xml:space="preserve">Estado </w:t>
      </w:r>
      <w:r w:rsidR="00C50C5E" w:rsidRPr="00FE36F6">
        <w:rPr>
          <w:rFonts w:asciiTheme="minorHAnsi" w:hAnsiTheme="minorHAnsi" w:cs="Times New Roman"/>
          <w:color w:val="FF0000"/>
          <w:sz w:val="22"/>
          <w:szCs w:val="22"/>
        </w:rPr>
        <w:t>...</w:t>
      </w:r>
      <w:proofErr w:type="gramEnd"/>
      <w:r w:rsidR="00C50C5E" w:rsidRPr="00FE36F6">
        <w:rPr>
          <w:rFonts w:asciiTheme="minorHAnsi" w:hAnsiTheme="minorHAnsi" w:cs="Times New Roman"/>
          <w:sz w:val="22"/>
          <w:szCs w:val="22"/>
        </w:rPr>
        <w:t xml:space="preserve">, inscrito(a) no CNPJ sob o nº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neste ato representado(a) pelo(a) </w:t>
      </w:r>
      <w:r w:rsidR="00C50C5E" w:rsidRPr="00FE36F6">
        <w:rPr>
          <w:rFonts w:asciiTheme="minorHAnsi" w:hAnsiTheme="minorHAnsi" w:cs="Times New Roman"/>
          <w:color w:val="FF0000"/>
          <w:sz w:val="22"/>
          <w:szCs w:val="22"/>
        </w:rPr>
        <w:t xml:space="preserve">......................... </w:t>
      </w:r>
      <w:r w:rsidR="00C50C5E" w:rsidRPr="00FE36F6">
        <w:rPr>
          <w:rFonts w:asciiTheme="minorHAnsi" w:hAnsiTheme="minorHAnsi" w:cs="Times New Roman"/>
          <w:iCs/>
          <w:color w:val="FF0000"/>
          <w:sz w:val="22"/>
          <w:szCs w:val="22"/>
        </w:rPr>
        <w:t>(</w:t>
      </w:r>
      <w:r w:rsidR="00C50C5E" w:rsidRPr="00FE36F6">
        <w:rPr>
          <w:rFonts w:asciiTheme="minorHAnsi" w:hAnsiTheme="minorHAnsi" w:cs="Times New Roman"/>
          <w:i/>
          <w:iCs/>
          <w:color w:val="FF0000"/>
          <w:sz w:val="22"/>
          <w:szCs w:val="22"/>
        </w:rPr>
        <w:t>cargo e nome</w:t>
      </w:r>
      <w:r w:rsidR="00C50C5E" w:rsidRPr="00FE36F6">
        <w:rPr>
          <w:rFonts w:asciiTheme="minorHAnsi" w:hAnsiTheme="minorHAnsi" w:cs="Times New Roman"/>
          <w:iCs/>
          <w:color w:val="FF0000"/>
          <w:sz w:val="22"/>
          <w:szCs w:val="22"/>
        </w:rPr>
        <w:t>)</w:t>
      </w:r>
      <w:r w:rsidR="00C50C5E" w:rsidRPr="00FE36F6">
        <w:rPr>
          <w:rFonts w:asciiTheme="minorHAnsi" w:hAnsiTheme="minorHAnsi" w:cs="Times New Roman"/>
          <w:sz w:val="22"/>
          <w:szCs w:val="22"/>
        </w:rPr>
        <w:t xml:space="preserve">, </w:t>
      </w:r>
      <w:proofErr w:type="gramStart"/>
      <w:r w:rsidR="00C50C5E" w:rsidRPr="00FE36F6">
        <w:rPr>
          <w:rFonts w:asciiTheme="minorHAnsi" w:hAnsiTheme="minorHAnsi" w:cs="Times New Roman"/>
          <w:sz w:val="22"/>
          <w:szCs w:val="22"/>
        </w:rPr>
        <w:t>nomeado(</w:t>
      </w:r>
      <w:proofErr w:type="gramEnd"/>
      <w:r w:rsidR="00C50C5E" w:rsidRPr="00FE36F6">
        <w:rPr>
          <w:rFonts w:asciiTheme="minorHAnsi" w:hAnsiTheme="minorHAnsi" w:cs="Times New Roman"/>
          <w:sz w:val="22"/>
          <w:szCs w:val="22"/>
        </w:rPr>
        <w:t xml:space="preserve">a) pela  Portaria nº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de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w:t>
      </w:r>
      <w:proofErr w:type="gramStart"/>
      <w:r w:rsidR="00C50C5E" w:rsidRPr="00FE36F6">
        <w:rPr>
          <w:rFonts w:asciiTheme="minorHAnsi" w:hAnsiTheme="minorHAnsi" w:cs="Times New Roman"/>
          <w:sz w:val="22"/>
          <w:szCs w:val="22"/>
        </w:rPr>
        <w:t>de</w:t>
      </w:r>
      <w:proofErr w:type="gramEnd"/>
      <w:r w:rsidR="00C50C5E" w:rsidRPr="00FE36F6">
        <w:rPr>
          <w:rFonts w:asciiTheme="minorHAnsi" w:hAnsiTheme="minorHAnsi" w:cs="Times New Roman"/>
          <w:sz w:val="22"/>
          <w:szCs w:val="22"/>
        </w:rPr>
        <w:t xml:space="preserve">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w:t>
      </w:r>
      <w:proofErr w:type="gramStart"/>
      <w:r w:rsidR="00C50C5E" w:rsidRPr="00FE36F6">
        <w:rPr>
          <w:rFonts w:asciiTheme="minorHAnsi" w:hAnsiTheme="minorHAnsi" w:cs="Times New Roman"/>
          <w:sz w:val="22"/>
          <w:szCs w:val="22"/>
        </w:rPr>
        <w:t>de</w:t>
      </w:r>
      <w:proofErr w:type="gramEnd"/>
      <w:r w:rsidR="00C50C5E" w:rsidRPr="00FE36F6">
        <w:rPr>
          <w:rFonts w:asciiTheme="minorHAnsi" w:hAnsiTheme="minorHAnsi" w:cs="Times New Roman"/>
          <w:sz w:val="22"/>
          <w:szCs w:val="22"/>
        </w:rPr>
        <w:t xml:space="preserve"> 20</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publicada no</w:t>
      </w:r>
      <w:r w:rsidR="00C50C5E" w:rsidRPr="00FE36F6">
        <w:rPr>
          <w:rFonts w:asciiTheme="minorHAnsi" w:hAnsiTheme="minorHAnsi" w:cs="Times New Roman"/>
          <w:i/>
          <w:sz w:val="22"/>
          <w:szCs w:val="22"/>
        </w:rPr>
        <w:t xml:space="preserve"> </w:t>
      </w:r>
      <w:r w:rsidR="00C50C5E" w:rsidRPr="00FE36F6">
        <w:rPr>
          <w:rFonts w:asciiTheme="minorHAnsi" w:hAnsiTheme="minorHAnsi" w:cs="Times New Roman"/>
          <w:i/>
          <w:iCs/>
          <w:sz w:val="22"/>
          <w:szCs w:val="22"/>
        </w:rPr>
        <w:t>DOU</w:t>
      </w:r>
      <w:r w:rsidR="00C50C5E" w:rsidRPr="00FE36F6">
        <w:rPr>
          <w:rFonts w:asciiTheme="minorHAnsi" w:hAnsiTheme="minorHAnsi" w:cs="Times New Roman"/>
          <w:i/>
          <w:sz w:val="22"/>
          <w:szCs w:val="22"/>
        </w:rPr>
        <w:t xml:space="preserve"> </w:t>
      </w:r>
      <w:r w:rsidR="00C50C5E" w:rsidRPr="00FE36F6">
        <w:rPr>
          <w:rFonts w:asciiTheme="minorHAnsi" w:hAnsiTheme="minorHAnsi" w:cs="Times New Roman"/>
          <w:sz w:val="22"/>
          <w:szCs w:val="22"/>
        </w:rPr>
        <w:t xml:space="preserve">de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w:t>
      </w:r>
      <w:proofErr w:type="gramStart"/>
      <w:r w:rsidR="00C50C5E" w:rsidRPr="00FE36F6">
        <w:rPr>
          <w:rFonts w:asciiTheme="minorHAnsi" w:hAnsiTheme="minorHAnsi" w:cs="Times New Roman"/>
          <w:sz w:val="22"/>
          <w:szCs w:val="22"/>
        </w:rPr>
        <w:t>de</w:t>
      </w:r>
      <w:proofErr w:type="gramEnd"/>
      <w:r w:rsidR="00C50C5E" w:rsidRPr="00FE36F6">
        <w:rPr>
          <w:rFonts w:asciiTheme="minorHAnsi" w:hAnsiTheme="minorHAnsi" w:cs="Times New Roman"/>
          <w:sz w:val="22"/>
          <w:szCs w:val="22"/>
        </w:rPr>
        <w:t xml:space="preserve">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w:t>
      </w:r>
      <w:proofErr w:type="gramStart"/>
      <w:r w:rsidR="00C50C5E" w:rsidRPr="00FE36F6">
        <w:rPr>
          <w:rFonts w:asciiTheme="minorHAnsi" w:hAnsiTheme="minorHAnsi" w:cs="Times New Roman"/>
          <w:sz w:val="22"/>
          <w:szCs w:val="22"/>
        </w:rPr>
        <w:t>de</w:t>
      </w:r>
      <w:proofErr w:type="gramEnd"/>
      <w:r w:rsidR="00C50C5E" w:rsidRPr="00FE36F6">
        <w:rPr>
          <w:rFonts w:asciiTheme="minorHAnsi" w:hAnsiTheme="minorHAnsi" w:cs="Times New Roman"/>
          <w:sz w:val="22"/>
          <w:szCs w:val="22"/>
        </w:rPr>
        <w:t xml:space="preserve">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inscrito(a) no CPF nº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portador(a) da Carteira de Identidade nº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doravante denominada CONTRATANTE, e o(a)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w:t>
      </w:r>
      <w:proofErr w:type="gramStart"/>
      <w:r w:rsidR="00C50C5E" w:rsidRPr="00FE36F6">
        <w:rPr>
          <w:rFonts w:asciiTheme="minorHAnsi" w:hAnsiTheme="minorHAnsi" w:cs="Times New Roman"/>
          <w:sz w:val="22"/>
          <w:szCs w:val="22"/>
        </w:rPr>
        <w:t>inscrito</w:t>
      </w:r>
      <w:proofErr w:type="gramEnd"/>
      <w:r w:rsidR="00C50C5E" w:rsidRPr="00FE36F6">
        <w:rPr>
          <w:rFonts w:asciiTheme="minorHAnsi" w:hAnsiTheme="minorHAnsi" w:cs="Times New Roman"/>
          <w:sz w:val="22"/>
          <w:szCs w:val="22"/>
        </w:rPr>
        <w:t xml:space="preserve">(a) no CNPJ/MF sob o nº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sediado(a) na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em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w:t>
      </w:r>
      <w:proofErr w:type="gramStart"/>
      <w:r w:rsidR="00C50C5E" w:rsidRPr="00FE36F6">
        <w:rPr>
          <w:rFonts w:asciiTheme="minorHAnsi" w:hAnsiTheme="minorHAnsi" w:cs="Times New Roman"/>
          <w:sz w:val="22"/>
          <w:szCs w:val="22"/>
        </w:rPr>
        <w:t>doravante</w:t>
      </w:r>
      <w:proofErr w:type="gramEnd"/>
      <w:r w:rsidR="00C50C5E" w:rsidRPr="00FE36F6">
        <w:rPr>
          <w:rFonts w:asciiTheme="minorHAnsi" w:hAnsiTheme="minorHAnsi" w:cs="Times New Roman"/>
          <w:sz w:val="22"/>
          <w:szCs w:val="22"/>
        </w:rPr>
        <w:t xml:space="preserve"> designada CONTRATADA, neste ato representada pelo(a) Sr.(a)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portador(a) da Carteira de Identidade nº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expedida pela (o)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e CPF nº </w:t>
      </w:r>
      <w:r w:rsidR="00C50C5E" w:rsidRPr="00FE36F6">
        <w:rPr>
          <w:rFonts w:asciiTheme="minorHAnsi" w:hAnsiTheme="minorHAnsi" w:cs="Times New Roman"/>
          <w:color w:val="FF0000"/>
          <w:sz w:val="22"/>
          <w:szCs w:val="22"/>
        </w:rPr>
        <w:t>.........................</w:t>
      </w:r>
      <w:r w:rsidR="00C50C5E" w:rsidRPr="00FE36F6">
        <w:rPr>
          <w:rFonts w:asciiTheme="minorHAnsi" w:hAnsiTheme="minorHAnsi" w:cs="Times New Roman"/>
          <w:sz w:val="22"/>
          <w:szCs w:val="22"/>
        </w:rPr>
        <w:t xml:space="preserve">, tendo em vista o que consta no Processo nº </w:t>
      </w:r>
      <w:r w:rsidR="00C50C5E" w:rsidRPr="00FE36F6">
        <w:rPr>
          <w:rFonts w:asciiTheme="minorHAnsi" w:hAnsiTheme="minorHAnsi" w:cs="Times New Roman"/>
          <w:color w:val="FF0000"/>
          <w:sz w:val="22"/>
          <w:szCs w:val="22"/>
        </w:rPr>
        <w:t xml:space="preserve">.............................. </w:t>
      </w:r>
      <w:proofErr w:type="gramStart"/>
      <w:r w:rsidR="00C50C5E" w:rsidRPr="00FE36F6">
        <w:rPr>
          <w:rFonts w:asciiTheme="minorHAnsi" w:hAnsiTheme="minorHAnsi" w:cs="Times New Roman"/>
          <w:sz w:val="22"/>
          <w:szCs w:val="22"/>
        </w:rPr>
        <w:t>e</w:t>
      </w:r>
      <w:proofErr w:type="gramEnd"/>
      <w:r w:rsidR="00C50C5E" w:rsidRPr="00FE36F6">
        <w:rPr>
          <w:rFonts w:asciiTheme="minorHAnsi" w:hAnsiTheme="minorHAnsi" w:cs="Times New Roman"/>
          <w:sz w:val="22"/>
          <w:szCs w:val="22"/>
        </w:rPr>
        <w:t xml:space="preserve"> em observância às disposições da Lei nº 8.666, de 21 de junho de 1993, da Lei nº 10.520, de 17 de julho de 2002, do Decreto nº 2.271, de 7 de julho de 1997,do Decreto nº 7.892, de 23 de janeiro de 2013, da Instrução Normativa SEGES/MPDG nº 5, de 26 de maio de 2017 e da Portaria nº 409, de 21 de dezembro de 2016, resolvem celebrar o presente Termo de Contrato, decorrente do Pregão nº ........../20...., mediante as cláusulas e condições a seguir enunciadas.</w:t>
      </w:r>
    </w:p>
    <w:p w14:paraId="1EAA2E31" w14:textId="77777777" w:rsidR="00A51E02" w:rsidRPr="00FE36F6" w:rsidRDefault="00A51E02" w:rsidP="008B1831">
      <w:pPr>
        <w:spacing w:after="120"/>
        <w:jc w:val="both"/>
        <w:rPr>
          <w:rFonts w:asciiTheme="minorHAnsi" w:hAnsiTheme="minorHAnsi" w:cs="Arial"/>
          <w:sz w:val="22"/>
          <w:szCs w:val="22"/>
        </w:rPr>
      </w:pPr>
    </w:p>
    <w:p w14:paraId="10AA6AAE" w14:textId="77777777" w:rsidR="006319B9" w:rsidRPr="00FE36F6" w:rsidRDefault="006319B9" w:rsidP="008B1831">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CLÁUSULA PRIMEIRA – OBJETO</w:t>
      </w:r>
    </w:p>
    <w:p w14:paraId="74CB526D" w14:textId="08467F97" w:rsidR="006319B9" w:rsidRPr="00FE36F6" w:rsidRDefault="006319B9" w:rsidP="008B1831">
      <w:pPr>
        <w:numPr>
          <w:ilvl w:val="1"/>
          <w:numId w:val="2"/>
        </w:numPr>
        <w:spacing w:after="120"/>
        <w:ind w:left="0"/>
        <w:jc w:val="both"/>
        <w:rPr>
          <w:rFonts w:asciiTheme="minorHAnsi" w:hAnsiTheme="minorHAnsi" w:cs="Arial"/>
          <w:color w:val="000000"/>
          <w:sz w:val="22"/>
          <w:szCs w:val="22"/>
        </w:rPr>
      </w:pPr>
      <w:r w:rsidRPr="00FE36F6">
        <w:rPr>
          <w:rFonts w:asciiTheme="minorHAnsi" w:hAnsiTheme="minorHAnsi" w:cs="Arial"/>
          <w:color w:val="000000"/>
          <w:sz w:val="22"/>
          <w:szCs w:val="22"/>
        </w:rPr>
        <w:t xml:space="preserve">O objeto do presente instrumento </w:t>
      </w:r>
      <w:r w:rsidR="00A74698" w:rsidRPr="00FE36F6">
        <w:rPr>
          <w:rFonts w:asciiTheme="minorHAnsi" w:hAnsiTheme="minorHAnsi"/>
          <w:sz w:val="22"/>
          <w:szCs w:val="22"/>
        </w:rPr>
        <w:t xml:space="preserve">é </w:t>
      </w:r>
      <w:r w:rsidR="00BC77CD" w:rsidRPr="00FE36F6">
        <w:rPr>
          <w:rFonts w:asciiTheme="minorHAnsi" w:hAnsiTheme="minorHAnsi"/>
          <w:sz w:val="22"/>
          <w:szCs w:val="22"/>
        </w:rPr>
        <w:t>a</w:t>
      </w:r>
      <w:r w:rsidR="00A74698" w:rsidRPr="00FE36F6">
        <w:rPr>
          <w:rFonts w:asciiTheme="minorHAnsi" w:hAnsiTheme="minorHAnsi" w:cs="Arial"/>
          <w:color w:val="000000"/>
          <w:sz w:val="22"/>
          <w:szCs w:val="22"/>
        </w:rPr>
        <w:t xml:space="preserve"> </w:t>
      </w:r>
      <w:r w:rsidR="00FE36F6" w:rsidRPr="006D3CF5">
        <w:rPr>
          <w:rFonts w:asciiTheme="minorHAnsi" w:hAnsiTheme="minorHAnsi" w:cstheme="minorHAnsi"/>
          <w:color w:val="000000"/>
          <w:sz w:val="22"/>
          <w:szCs w:val="22"/>
        </w:rPr>
        <w:t>contratação de empresa especializada na prestação de</w:t>
      </w:r>
      <w:r w:rsidR="00FE36F6" w:rsidRPr="006D3CF5">
        <w:rPr>
          <w:rFonts w:asciiTheme="minorHAnsi" w:hAnsiTheme="minorHAnsi" w:cstheme="minorHAnsi"/>
          <w:bCs/>
          <w:color w:val="000000"/>
          <w:sz w:val="22"/>
          <w:szCs w:val="22"/>
        </w:rPr>
        <w:t xml:space="preserve"> serviço de coleta, transporte, </w:t>
      </w:r>
      <w:r w:rsidR="00FE36F6" w:rsidRPr="006D3CF5">
        <w:rPr>
          <w:rFonts w:asciiTheme="minorHAnsi" w:hAnsiTheme="minorHAnsi" w:cstheme="minorHAnsi"/>
          <w:bCs/>
          <w:sz w:val="22"/>
          <w:szCs w:val="22"/>
        </w:rPr>
        <w:t xml:space="preserve">tratamento </w:t>
      </w:r>
      <w:r w:rsidR="00FE36F6" w:rsidRPr="006D3CF5">
        <w:rPr>
          <w:rFonts w:asciiTheme="minorHAnsi" w:hAnsiTheme="minorHAnsi" w:cstheme="minorHAnsi"/>
          <w:bCs/>
          <w:color w:val="000000"/>
          <w:sz w:val="22"/>
          <w:szCs w:val="22"/>
        </w:rPr>
        <w:t xml:space="preserve">e destinação final de resíduos, </w:t>
      </w:r>
      <w:r w:rsidR="00FE36F6" w:rsidRPr="006D3CF5">
        <w:rPr>
          <w:rFonts w:asciiTheme="minorHAnsi" w:hAnsiTheme="minorHAnsi" w:cstheme="minorHAnsi"/>
          <w:color w:val="000000"/>
          <w:sz w:val="22"/>
          <w:szCs w:val="22"/>
        </w:rPr>
        <w:t>para</w:t>
      </w:r>
      <w:r w:rsidR="00FE36F6" w:rsidRPr="00FB4BEF">
        <w:rPr>
          <w:rFonts w:asciiTheme="minorHAnsi" w:hAnsiTheme="minorHAnsi" w:cstheme="minorHAnsi"/>
          <w:color w:val="000000"/>
          <w:sz w:val="22"/>
          <w:szCs w:val="22"/>
        </w:rPr>
        <w:t xml:space="preserve"> atendimento da Lei nº 12305/2010 – Plano Nacional de resíduos, conforme Resolução CONAMA 358/05, CONAMA </w:t>
      </w:r>
      <w:r w:rsidR="00FE36F6" w:rsidRPr="00FB4BEF">
        <w:rPr>
          <w:rFonts w:asciiTheme="minorHAnsi" w:hAnsiTheme="minorHAnsi" w:cstheme="minorHAnsi"/>
          <w:color w:val="000000" w:themeColor="text1"/>
          <w:sz w:val="22"/>
          <w:szCs w:val="22"/>
        </w:rPr>
        <w:t>307/2002 ABNT 10004</w:t>
      </w:r>
      <w:r w:rsidR="00FE36F6">
        <w:rPr>
          <w:rFonts w:asciiTheme="minorHAnsi" w:hAnsiTheme="minorHAnsi" w:cs="Arial"/>
          <w:color w:val="000000"/>
          <w:sz w:val="22"/>
          <w:szCs w:val="22"/>
        </w:rPr>
        <w:t xml:space="preserve"> para </w:t>
      </w:r>
      <w:r w:rsidRPr="00FE36F6">
        <w:rPr>
          <w:rFonts w:asciiTheme="minorHAnsi" w:hAnsiTheme="minorHAnsi" w:cs="Arial"/>
          <w:sz w:val="22"/>
          <w:szCs w:val="22"/>
          <w:lang w:eastAsia="ar-SA"/>
        </w:rPr>
        <w:t>o Instituto Federal Farroupilha</w:t>
      </w:r>
      <w:r w:rsidR="006A19DE" w:rsidRPr="00FE36F6">
        <w:rPr>
          <w:rFonts w:asciiTheme="minorHAnsi" w:hAnsiTheme="minorHAnsi" w:cs="Arial"/>
          <w:sz w:val="22"/>
          <w:szCs w:val="22"/>
          <w:lang w:eastAsia="ar-SA"/>
        </w:rPr>
        <w:t xml:space="preserve"> </w:t>
      </w:r>
      <w:r w:rsidRPr="00FE36F6">
        <w:rPr>
          <w:rFonts w:asciiTheme="minorHAnsi" w:hAnsiTheme="minorHAnsi" w:cs="Arial"/>
          <w:sz w:val="22"/>
          <w:szCs w:val="22"/>
          <w:lang w:eastAsia="ar-SA"/>
        </w:rPr>
        <w:t xml:space="preserve">Campus </w:t>
      </w:r>
      <w:r w:rsidR="006A19DE" w:rsidRPr="00FE36F6">
        <w:rPr>
          <w:rFonts w:asciiTheme="minorHAnsi" w:hAnsiTheme="minorHAnsi" w:cs="Arial"/>
          <w:sz w:val="22"/>
          <w:szCs w:val="22"/>
          <w:lang w:eastAsia="ar-SA"/>
        </w:rPr>
        <w:t>Santo Ângelo</w:t>
      </w:r>
      <w:r w:rsidRPr="00FE36F6">
        <w:rPr>
          <w:rFonts w:asciiTheme="minorHAnsi" w:hAnsiTheme="minorHAnsi" w:cs="Arial"/>
          <w:sz w:val="22"/>
          <w:szCs w:val="22"/>
          <w:lang w:eastAsia="ar-SA"/>
        </w:rPr>
        <w:t xml:space="preserve"> e órgãos participantes,</w:t>
      </w:r>
      <w:r w:rsidRPr="00FE36F6">
        <w:rPr>
          <w:rFonts w:asciiTheme="minorHAnsi" w:hAnsiTheme="minorHAnsi" w:cs="Arial"/>
          <w:sz w:val="22"/>
          <w:szCs w:val="22"/>
        </w:rPr>
        <w:t xml:space="preserve"> </w:t>
      </w:r>
      <w:r w:rsidRPr="00FE36F6">
        <w:rPr>
          <w:rFonts w:asciiTheme="minorHAnsi" w:hAnsiTheme="minorHAnsi" w:cs="Arial"/>
          <w:color w:val="000000"/>
          <w:sz w:val="22"/>
          <w:szCs w:val="22"/>
        </w:rPr>
        <w:t>que serão prestados nas condições estabelecidas no Termo de Referência, anexo do Edital.</w:t>
      </w:r>
    </w:p>
    <w:p w14:paraId="372608CC" w14:textId="77777777" w:rsidR="006319B9" w:rsidRPr="00FE36F6" w:rsidRDefault="006319B9" w:rsidP="008B1831">
      <w:pPr>
        <w:numPr>
          <w:ilvl w:val="1"/>
          <w:numId w:val="2"/>
        </w:numPr>
        <w:spacing w:after="120"/>
        <w:ind w:left="0"/>
        <w:jc w:val="both"/>
        <w:rPr>
          <w:rFonts w:asciiTheme="minorHAnsi" w:hAnsiTheme="minorHAnsi" w:cs="Arial"/>
          <w:color w:val="000000"/>
          <w:sz w:val="22"/>
          <w:szCs w:val="22"/>
        </w:rPr>
      </w:pPr>
      <w:r w:rsidRPr="00FE36F6">
        <w:rPr>
          <w:rFonts w:asciiTheme="minorHAnsi" w:hAnsiTheme="minorHAnsi" w:cs="Arial"/>
          <w:color w:val="000000"/>
          <w:sz w:val="22"/>
          <w:szCs w:val="22"/>
        </w:rPr>
        <w:t xml:space="preserve"> Este Termo de Contrato vincula-se ao Edital do Pregão, identificado no preâmbulo e à proposta vencedora, independentemente de transcrição.</w:t>
      </w:r>
    </w:p>
    <w:p w14:paraId="68408F3B" w14:textId="0993DA27" w:rsidR="005413AB" w:rsidRPr="00FE36F6" w:rsidRDefault="006319B9" w:rsidP="005413AB">
      <w:pPr>
        <w:numPr>
          <w:ilvl w:val="1"/>
          <w:numId w:val="2"/>
        </w:numPr>
        <w:spacing w:after="120"/>
        <w:ind w:left="0"/>
        <w:jc w:val="both"/>
        <w:rPr>
          <w:rFonts w:asciiTheme="minorHAnsi" w:hAnsiTheme="minorHAnsi" w:cs="Arial"/>
          <w:sz w:val="22"/>
          <w:szCs w:val="22"/>
        </w:rPr>
      </w:pPr>
      <w:r w:rsidRPr="00FE36F6">
        <w:rPr>
          <w:rFonts w:asciiTheme="minorHAnsi" w:hAnsiTheme="minorHAnsi" w:cs="Arial"/>
          <w:sz w:val="22"/>
          <w:szCs w:val="22"/>
        </w:rPr>
        <w:t>Objeto da contratação:</w:t>
      </w:r>
    </w:p>
    <w:p w14:paraId="0824AE23" w14:textId="77777777" w:rsidR="005413AB" w:rsidRPr="00FE36F6" w:rsidRDefault="005413AB" w:rsidP="005413AB">
      <w:pPr>
        <w:spacing w:after="120"/>
        <w:jc w:val="both"/>
        <w:rPr>
          <w:rFonts w:asciiTheme="minorHAnsi" w:hAnsiTheme="minorHAnsi" w:cs="Arial"/>
          <w:sz w:val="22"/>
          <w:szCs w:val="22"/>
        </w:rPr>
      </w:pPr>
    </w:p>
    <w:p w14:paraId="6E18C67C" w14:textId="5D3FF757" w:rsidR="005413AB" w:rsidRPr="00FE36F6" w:rsidRDefault="005413AB" w:rsidP="005413AB">
      <w:pPr>
        <w:spacing w:after="120"/>
        <w:jc w:val="center"/>
        <w:rPr>
          <w:rFonts w:asciiTheme="minorHAnsi" w:hAnsiTheme="minorHAnsi" w:cs="Arial"/>
          <w:b/>
          <w:i/>
          <w:color w:val="FF0000"/>
          <w:sz w:val="22"/>
          <w:szCs w:val="22"/>
        </w:rPr>
      </w:pPr>
      <w:r w:rsidRPr="00FE36F6">
        <w:rPr>
          <w:rFonts w:asciiTheme="minorHAnsi" w:hAnsiTheme="minorHAnsi" w:cs="Arial"/>
          <w:b/>
          <w:i/>
          <w:color w:val="FF0000"/>
          <w:sz w:val="22"/>
          <w:szCs w:val="22"/>
        </w:rPr>
        <w:t>(lista de itens correspondentes ao campus)</w:t>
      </w:r>
    </w:p>
    <w:p w14:paraId="7B75D061" w14:textId="77777777" w:rsidR="006A19DE" w:rsidRPr="00FE36F6" w:rsidRDefault="006A19DE" w:rsidP="008B1831">
      <w:pPr>
        <w:spacing w:after="120"/>
        <w:jc w:val="both"/>
        <w:rPr>
          <w:rFonts w:asciiTheme="minorHAnsi" w:eastAsia="Calibri" w:hAnsiTheme="minorHAnsi" w:cs="Calibri"/>
          <w:color w:val="000000"/>
          <w:sz w:val="22"/>
          <w:szCs w:val="22"/>
        </w:rPr>
      </w:pPr>
      <w:bookmarkStart w:id="0" w:name="30j0zll" w:colFirst="0" w:colLast="0"/>
      <w:bookmarkEnd w:id="0"/>
    </w:p>
    <w:p w14:paraId="7264505E" w14:textId="4835CD06" w:rsidR="006319B9" w:rsidRPr="00FE36F6" w:rsidRDefault="006319B9" w:rsidP="008B1831">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CLÁUSULA SEGUNDA – VIGÊNCIA</w:t>
      </w:r>
    </w:p>
    <w:p w14:paraId="2C80CBAE" w14:textId="77777777" w:rsidR="00C50C5E" w:rsidRPr="00FE36F6" w:rsidRDefault="00C50C5E" w:rsidP="008B1831">
      <w:pPr>
        <w:numPr>
          <w:ilvl w:val="1"/>
          <w:numId w:val="2"/>
        </w:numPr>
        <w:spacing w:after="120"/>
        <w:ind w:left="0"/>
        <w:jc w:val="both"/>
        <w:rPr>
          <w:rFonts w:asciiTheme="minorHAnsi" w:hAnsiTheme="minorHAnsi" w:cs="Times New Roman"/>
          <w:color w:val="000000"/>
          <w:sz w:val="22"/>
          <w:szCs w:val="22"/>
        </w:rPr>
      </w:pPr>
      <w:r w:rsidRPr="00FE36F6">
        <w:rPr>
          <w:rFonts w:asciiTheme="minorHAnsi" w:hAnsiTheme="minorHAnsi" w:cs="Times New Roman"/>
          <w:bCs/>
          <w:iCs/>
          <w:sz w:val="22"/>
          <w:szCs w:val="22"/>
        </w:rPr>
        <w:lastRenderedPageBreak/>
        <w:t xml:space="preserve">O prazo de vigência deste Termo de Contrato é aquele fixado no Edital, com início na data </w:t>
      </w:r>
      <w:proofErr w:type="gramStart"/>
      <w:r w:rsidRPr="00FE36F6">
        <w:rPr>
          <w:rFonts w:asciiTheme="minorHAnsi" w:hAnsiTheme="minorHAnsi" w:cs="Times New Roman"/>
          <w:bCs/>
          <w:iCs/>
          <w:sz w:val="22"/>
          <w:szCs w:val="22"/>
        </w:rPr>
        <w:t>de ...</w:t>
      </w:r>
      <w:proofErr w:type="gramEnd"/>
      <w:r w:rsidRPr="00FE36F6">
        <w:rPr>
          <w:rFonts w:asciiTheme="minorHAnsi" w:hAnsiTheme="minorHAnsi" w:cs="Times New Roman"/>
          <w:bCs/>
          <w:iCs/>
          <w:sz w:val="22"/>
          <w:szCs w:val="22"/>
        </w:rPr>
        <w:t xml:space="preserve">......../......../........ </w:t>
      </w:r>
      <w:proofErr w:type="gramStart"/>
      <w:r w:rsidRPr="00FE36F6">
        <w:rPr>
          <w:rFonts w:asciiTheme="minorHAnsi" w:hAnsiTheme="minorHAnsi" w:cs="Times New Roman"/>
          <w:bCs/>
          <w:iCs/>
          <w:sz w:val="22"/>
          <w:szCs w:val="22"/>
        </w:rPr>
        <w:t>e</w:t>
      </w:r>
      <w:proofErr w:type="gramEnd"/>
      <w:r w:rsidRPr="00FE36F6">
        <w:rPr>
          <w:rFonts w:asciiTheme="minorHAnsi" w:hAnsiTheme="minorHAnsi" w:cs="Times New Roman"/>
          <w:bCs/>
          <w:iCs/>
          <w:sz w:val="22"/>
          <w:szCs w:val="22"/>
        </w:rPr>
        <w:t xml:space="preserve"> encerramento em .........../........./.........., </w:t>
      </w:r>
      <w:r w:rsidRPr="00FE36F6">
        <w:rPr>
          <w:rFonts w:asciiTheme="minorHAnsi" w:hAnsiTheme="minorHAnsi" w:cs="Times New Roman"/>
          <w:sz w:val="22"/>
          <w:szCs w:val="22"/>
        </w:rPr>
        <w:t xml:space="preserve">podendo ser prorrogado por interesse das partes até o  limite de 60 (sessenta) meses, desde que haja autorização formal da autoridade competente </w:t>
      </w:r>
      <w:r w:rsidRPr="00FE36F6">
        <w:rPr>
          <w:rFonts w:asciiTheme="minorHAnsi" w:hAnsiTheme="minorHAnsi" w:cs="Times New Roman"/>
          <w:color w:val="000000"/>
          <w:sz w:val="22"/>
          <w:szCs w:val="22"/>
        </w:rPr>
        <w:t>e observados os seguintes requisitos:</w:t>
      </w:r>
    </w:p>
    <w:p w14:paraId="6412A06F" w14:textId="77777777" w:rsidR="00C50C5E" w:rsidRPr="00FE36F6" w:rsidRDefault="00C50C5E" w:rsidP="008B1831">
      <w:pPr>
        <w:numPr>
          <w:ilvl w:val="2"/>
          <w:numId w:val="2"/>
        </w:numPr>
        <w:spacing w:after="120"/>
        <w:jc w:val="both"/>
        <w:rPr>
          <w:rFonts w:asciiTheme="minorHAnsi" w:hAnsiTheme="minorHAnsi" w:cs="Times New Roman"/>
          <w:color w:val="000000"/>
          <w:sz w:val="22"/>
          <w:szCs w:val="22"/>
        </w:rPr>
      </w:pPr>
      <w:r w:rsidRPr="00FE36F6">
        <w:rPr>
          <w:rFonts w:asciiTheme="minorHAnsi" w:hAnsiTheme="minorHAnsi" w:cs="Times New Roman"/>
          <w:bCs/>
          <w:iCs/>
          <w:sz w:val="22"/>
          <w:szCs w:val="22"/>
        </w:rPr>
        <w:t>Os serviços tenham sido prestados regularmente;</w:t>
      </w:r>
    </w:p>
    <w:p w14:paraId="39A1B471" w14:textId="77777777" w:rsidR="00C50C5E" w:rsidRPr="00FE36F6" w:rsidRDefault="00C50C5E" w:rsidP="008B1831">
      <w:pPr>
        <w:numPr>
          <w:ilvl w:val="2"/>
          <w:numId w:val="2"/>
        </w:numPr>
        <w:spacing w:after="120"/>
        <w:jc w:val="both"/>
        <w:rPr>
          <w:rFonts w:asciiTheme="minorHAnsi" w:hAnsiTheme="minorHAnsi" w:cs="Times New Roman"/>
          <w:color w:val="000000"/>
          <w:sz w:val="22"/>
          <w:szCs w:val="22"/>
        </w:rPr>
      </w:pPr>
      <w:r w:rsidRPr="00FE36F6">
        <w:rPr>
          <w:rFonts w:asciiTheme="minorHAnsi" w:hAnsiTheme="minorHAnsi" w:cs="Times New Roman"/>
          <w:bCs/>
          <w:iCs/>
          <w:sz w:val="22"/>
          <w:szCs w:val="22"/>
        </w:rPr>
        <w:t>A Administração mantenha interesse na realização do serviço;</w:t>
      </w:r>
    </w:p>
    <w:p w14:paraId="0B941F08" w14:textId="77777777" w:rsidR="00C50C5E" w:rsidRPr="00FE36F6" w:rsidRDefault="00C50C5E" w:rsidP="008B1831">
      <w:pPr>
        <w:numPr>
          <w:ilvl w:val="2"/>
          <w:numId w:val="2"/>
        </w:numPr>
        <w:spacing w:after="120"/>
        <w:jc w:val="both"/>
        <w:rPr>
          <w:rFonts w:asciiTheme="minorHAnsi" w:hAnsiTheme="minorHAnsi" w:cs="Times New Roman"/>
          <w:color w:val="000000"/>
          <w:sz w:val="22"/>
          <w:szCs w:val="22"/>
        </w:rPr>
      </w:pPr>
      <w:r w:rsidRPr="00FE36F6">
        <w:rPr>
          <w:rFonts w:asciiTheme="minorHAnsi" w:hAnsiTheme="minorHAnsi" w:cs="Times New Roman"/>
          <w:color w:val="000000"/>
          <w:sz w:val="22"/>
          <w:szCs w:val="22"/>
        </w:rPr>
        <w:t xml:space="preserve"> O valor do contrato permaneça economicamente vantajoso para a Administração; </w:t>
      </w:r>
      <w:proofErr w:type="gramStart"/>
      <w:r w:rsidRPr="00FE36F6">
        <w:rPr>
          <w:rFonts w:asciiTheme="minorHAnsi" w:hAnsiTheme="minorHAnsi" w:cs="Times New Roman"/>
          <w:color w:val="000000"/>
          <w:sz w:val="22"/>
          <w:szCs w:val="22"/>
        </w:rPr>
        <w:t>e</w:t>
      </w:r>
      <w:proofErr w:type="gramEnd"/>
    </w:p>
    <w:p w14:paraId="4C77306D" w14:textId="77777777" w:rsidR="00C50C5E" w:rsidRPr="00FE36F6" w:rsidRDefault="00C50C5E" w:rsidP="008B1831">
      <w:pPr>
        <w:numPr>
          <w:ilvl w:val="2"/>
          <w:numId w:val="2"/>
        </w:numPr>
        <w:spacing w:after="120"/>
        <w:jc w:val="both"/>
        <w:rPr>
          <w:rFonts w:asciiTheme="minorHAnsi" w:hAnsiTheme="minorHAnsi" w:cs="Times New Roman"/>
          <w:color w:val="000000"/>
          <w:sz w:val="22"/>
          <w:szCs w:val="22"/>
        </w:rPr>
      </w:pPr>
      <w:r w:rsidRPr="00FE36F6">
        <w:rPr>
          <w:rFonts w:asciiTheme="minorHAnsi" w:hAnsiTheme="minorHAnsi" w:cs="Times New Roman"/>
          <w:color w:val="000000"/>
          <w:sz w:val="22"/>
          <w:szCs w:val="22"/>
        </w:rPr>
        <w:t>A contratada manifeste expressamente interesse na prorrogação.</w:t>
      </w:r>
    </w:p>
    <w:p w14:paraId="56A10D93" w14:textId="77777777" w:rsidR="00C50C5E" w:rsidRPr="00FE36F6" w:rsidRDefault="00C50C5E" w:rsidP="008B1831">
      <w:pPr>
        <w:numPr>
          <w:ilvl w:val="2"/>
          <w:numId w:val="2"/>
        </w:numPr>
        <w:spacing w:after="120"/>
        <w:jc w:val="both"/>
        <w:rPr>
          <w:rFonts w:asciiTheme="minorHAnsi" w:hAnsiTheme="minorHAnsi" w:cs="Times New Roman"/>
          <w:color w:val="000000"/>
          <w:sz w:val="22"/>
          <w:szCs w:val="22"/>
        </w:rPr>
      </w:pPr>
      <w:r w:rsidRPr="00FE36F6">
        <w:rPr>
          <w:rFonts w:asciiTheme="minorHAnsi" w:hAnsiTheme="minorHAnsi" w:cs="Times New Roman"/>
          <w:color w:val="000000"/>
          <w:sz w:val="22"/>
          <w:szCs w:val="22"/>
        </w:rPr>
        <w:t>A CONTRATADA não tem direito subjetivo à prorrogação contratual.</w:t>
      </w:r>
    </w:p>
    <w:p w14:paraId="7B929A63" w14:textId="77777777" w:rsidR="00C50C5E" w:rsidRPr="00FE36F6" w:rsidRDefault="00C50C5E" w:rsidP="008B1831">
      <w:pPr>
        <w:numPr>
          <w:ilvl w:val="1"/>
          <w:numId w:val="2"/>
        </w:numPr>
        <w:spacing w:after="120"/>
        <w:ind w:left="0"/>
        <w:jc w:val="both"/>
        <w:rPr>
          <w:rFonts w:asciiTheme="minorHAnsi" w:hAnsiTheme="minorHAnsi" w:cs="Times New Roman"/>
          <w:color w:val="000000"/>
          <w:sz w:val="22"/>
          <w:szCs w:val="22"/>
        </w:rPr>
      </w:pPr>
      <w:r w:rsidRPr="00FE36F6">
        <w:rPr>
          <w:rFonts w:asciiTheme="minorHAnsi" w:hAnsiTheme="minorHAnsi" w:cs="Times New Roman"/>
          <w:color w:val="000000"/>
          <w:sz w:val="22"/>
          <w:szCs w:val="22"/>
        </w:rPr>
        <w:t>A prorrogação de contrato deverá ser promovida mediante celebração de termo aditivo.</w:t>
      </w:r>
    </w:p>
    <w:p w14:paraId="3327F3A0" w14:textId="77777777" w:rsidR="00EF3D7F" w:rsidRPr="00FE36F6" w:rsidRDefault="00EF3D7F" w:rsidP="008B1831">
      <w:pPr>
        <w:spacing w:after="120"/>
        <w:jc w:val="both"/>
        <w:rPr>
          <w:rFonts w:asciiTheme="minorHAnsi" w:hAnsiTheme="minorHAnsi" w:cs="Arial"/>
          <w:sz w:val="22"/>
          <w:szCs w:val="22"/>
        </w:rPr>
      </w:pPr>
    </w:p>
    <w:p w14:paraId="52FB61C2" w14:textId="77777777" w:rsidR="006319B9" w:rsidRPr="00FE36F6" w:rsidRDefault="006319B9" w:rsidP="008B1831">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CLÁUSULA TERCEIRA – PREÇO</w:t>
      </w:r>
    </w:p>
    <w:p w14:paraId="10E2207A" w14:textId="77777777" w:rsidR="006319B9" w:rsidRPr="00FE36F6" w:rsidRDefault="006319B9" w:rsidP="008B1831">
      <w:pPr>
        <w:numPr>
          <w:ilvl w:val="1"/>
          <w:numId w:val="2"/>
        </w:numPr>
        <w:spacing w:after="120"/>
        <w:ind w:left="0"/>
        <w:jc w:val="both"/>
        <w:rPr>
          <w:rFonts w:asciiTheme="minorHAnsi" w:hAnsiTheme="minorHAnsi" w:cs="Arial"/>
          <w:sz w:val="22"/>
          <w:szCs w:val="22"/>
        </w:rPr>
      </w:pPr>
      <w:r w:rsidRPr="00FE36F6">
        <w:rPr>
          <w:rFonts w:asciiTheme="minorHAnsi" w:hAnsiTheme="minorHAnsi" w:cs="Arial"/>
          <w:sz w:val="22"/>
          <w:szCs w:val="22"/>
        </w:rPr>
        <w:t xml:space="preserve">O valor total da contratação é de </w:t>
      </w:r>
      <w:proofErr w:type="gramStart"/>
      <w:r w:rsidRPr="00FE36F6">
        <w:rPr>
          <w:rFonts w:asciiTheme="minorHAnsi" w:hAnsiTheme="minorHAnsi" w:cs="Arial"/>
          <w:sz w:val="22"/>
          <w:szCs w:val="22"/>
        </w:rPr>
        <w:t>R$ ...</w:t>
      </w:r>
      <w:proofErr w:type="gramEnd"/>
      <w:r w:rsidRPr="00FE36F6">
        <w:rPr>
          <w:rFonts w:asciiTheme="minorHAnsi" w:hAnsiTheme="minorHAnsi" w:cs="Arial"/>
          <w:sz w:val="22"/>
          <w:szCs w:val="22"/>
        </w:rPr>
        <w:t>....... (</w:t>
      </w:r>
      <w:proofErr w:type="gramStart"/>
      <w:r w:rsidRPr="00FE36F6">
        <w:rPr>
          <w:rFonts w:asciiTheme="minorHAnsi" w:hAnsiTheme="minorHAnsi" w:cs="Arial"/>
          <w:sz w:val="22"/>
          <w:szCs w:val="22"/>
        </w:rPr>
        <w:t>.....</w:t>
      </w:r>
      <w:proofErr w:type="gramEnd"/>
      <w:r w:rsidRPr="00FE36F6">
        <w:rPr>
          <w:rFonts w:asciiTheme="minorHAnsi" w:hAnsiTheme="minorHAnsi" w:cs="Arial"/>
          <w:sz w:val="22"/>
          <w:szCs w:val="22"/>
        </w:rPr>
        <w:t>).</w:t>
      </w:r>
    </w:p>
    <w:p w14:paraId="4E04A95C" w14:textId="77777777" w:rsidR="006319B9" w:rsidRPr="00FE36F6" w:rsidRDefault="006319B9" w:rsidP="008B1831">
      <w:pPr>
        <w:numPr>
          <w:ilvl w:val="1"/>
          <w:numId w:val="2"/>
        </w:numPr>
        <w:spacing w:after="120"/>
        <w:ind w:left="0"/>
        <w:jc w:val="both"/>
        <w:rPr>
          <w:rFonts w:asciiTheme="minorHAnsi" w:hAnsiTheme="minorHAnsi" w:cs="Arial"/>
          <w:sz w:val="22"/>
          <w:szCs w:val="22"/>
        </w:rPr>
      </w:pPr>
      <w:r w:rsidRPr="00FE36F6">
        <w:rPr>
          <w:rFonts w:asciiTheme="minorHAnsi" w:hAnsiTheme="minorHAnsi" w:cs="Arial"/>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3E1FB60" w14:textId="612B4F9F" w:rsidR="006319B9" w:rsidRPr="00FE36F6" w:rsidRDefault="006319B9" w:rsidP="008B1831">
      <w:pPr>
        <w:numPr>
          <w:ilvl w:val="1"/>
          <w:numId w:val="2"/>
        </w:numPr>
        <w:spacing w:after="120"/>
        <w:ind w:left="0"/>
        <w:jc w:val="both"/>
        <w:rPr>
          <w:rFonts w:asciiTheme="minorHAnsi" w:hAnsiTheme="minorHAnsi" w:cs="Arial"/>
          <w:sz w:val="22"/>
          <w:szCs w:val="22"/>
        </w:rPr>
      </w:pPr>
      <w:r w:rsidRPr="00FE36F6">
        <w:rPr>
          <w:rFonts w:asciiTheme="minorHAnsi" w:hAnsiTheme="minorHAnsi" w:cs="Arial"/>
          <w:sz w:val="22"/>
          <w:szCs w:val="22"/>
        </w:rPr>
        <w:t>O valor acima é meramente estimativo, de forma que os pagamentos devidos à CONTRATADA dependerão dos quantitativos de serviços efetivamente prestados</w:t>
      </w:r>
      <w:r w:rsidR="00EF3D7F" w:rsidRPr="00FE36F6">
        <w:rPr>
          <w:rFonts w:asciiTheme="minorHAnsi" w:hAnsiTheme="minorHAnsi" w:cs="Arial"/>
          <w:sz w:val="22"/>
          <w:szCs w:val="22"/>
        </w:rPr>
        <w:t>.</w:t>
      </w:r>
    </w:p>
    <w:p w14:paraId="1EBA03AA" w14:textId="77777777" w:rsidR="00EF3D7F" w:rsidRPr="00FE36F6" w:rsidRDefault="00EF3D7F" w:rsidP="008B1831">
      <w:pPr>
        <w:spacing w:after="120"/>
        <w:jc w:val="both"/>
        <w:rPr>
          <w:rFonts w:asciiTheme="minorHAnsi" w:hAnsiTheme="minorHAnsi" w:cs="Arial"/>
          <w:sz w:val="22"/>
          <w:szCs w:val="22"/>
        </w:rPr>
      </w:pPr>
    </w:p>
    <w:p w14:paraId="2F755A42" w14:textId="77777777" w:rsidR="006319B9" w:rsidRPr="00FE36F6" w:rsidRDefault="006319B9" w:rsidP="008B1831">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CLÁUSULA QUARTA – DOTAÇÃO ORÇAMENTÁRIA</w:t>
      </w:r>
    </w:p>
    <w:p w14:paraId="44145B49" w14:textId="77777777" w:rsidR="006319B9" w:rsidRPr="00FE36F6" w:rsidRDefault="006319B9" w:rsidP="005413AB">
      <w:pPr>
        <w:numPr>
          <w:ilvl w:val="1"/>
          <w:numId w:val="2"/>
        </w:numPr>
        <w:spacing w:after="120"/>
        <w:ind w:left="0"/>
        <w:jc w:val="both"/>
        <w:rPr>
          <w:rFonts w:asciiTheme="minorHAnsi" w:hAnsiTheme="minorHAnsi" w:cs="Arial"/>
          <w:sz w:val="22"/>
          <w:szCs w:val="22"/>
        </w:rPr>
      </w:pPr>
      <w:r w:rsidRPr="00FE36F6">
        <w:rPr>
          <w:rFonts w:asciiTheme="minorHAnsi" w:hAnsiTheme="minorHAnsi" w:cs="Arial"/>
          <w:sz w:val="22"/>
          <w:szCs w:val="22"/>
        </w:rPr>
        <w:t>As despesas decorrentes desta contratação estão programadas em dotação orçamentária própria, prevista no orçamento da União, para o exercício de 20...</w:t>
      </w:r>
      <w:proofErr w:type="gramStart"/>
      <w:r w:rsidRPr="00FE36F6">
        <w:rPr>
          <w:rFonts w:asciiTheme="minorHAnsi" w:hAnsiTheme="minorHAnsi" w:cs="Arial"/>
          <w:sz w:val="22"/>
          <w:szCs w:val="22"/>
        </w:rPr>
        <w:t>.,</w:t>
      </w:r>
      <w:proofErr w:type="gramEnd"/>
      <w:r w:rsidRPr="00FE36F6">
        <w:rPr>
          <w:rFonts w:asciiTheme="minorHAnsi" w:hAnsiTheme="minorHAnsi" w:cs="Arial"/>
          <w:sz w:val="22"/>
          <w:szCs w:val="22"/>
        </w:rPr>
        <w:t xml:space="preserve"> na classificação abaixo:</w:t>
      </w:r>
    </w:p>
    <w:p w14:paraId="5BFEDA08" w14:textId="4050FB05" w:rsidR="006319B9" w:rsidRPr="00FE36F6" w:rsidRDefault="00C50C5E" w:rsidP="005413AB">
      <w:pPr>
        <w:spacing w:after="120"/>
        <w:jc w:val="both"/>
        <w:rPr>
          <w:rFonts w:asciiTheme="minorHAnsi" w:hAnsiTheme="minorHAnsi" w:cs="Arial"/>
          <w:sz w:val="22"/>
          <w:szCs w:val="22"/>
        </w:rPr>
      </w:pPr>
      <w:r w:rsidRPr="00FE36F6">
        <w:rPr>
          <w:rFonts w:asciiTheme="minorHAnsi" w:hAnsiTheme="minorHAnsi" w:cs="Arial"/>
          <w:sz w:val="22"/>
          <w:szCs w:val="22"/>
        </w:rPr>
        <w:t xml:space="preserve">Gestão/Unidade:  </w:t>
      </w:r>
    </w:p>
    <w:p w14:paraId="5AFF4EEE" w14:textId="7DBAD7DD" w:rsidR="006319B9" w:rsidRPr="00FE36F6" w:rsidRDefault="006319B9" w:rsidP="005413AB">
      <w:pPr>
        <w:spacing w:after="120"/>
        <w:jc w:val="both"/>
        <w:rPr>
          <w:rFonts w:asciiTheme="minorHAnsi" w:hAnsiTheme="minorHAnsi" w:cs="Arial"/>
          <w:sz w:val="22"/>
          <w:szCs w:val="22"/>
        </w:rPr>
      </w:pPr>
      <w:r w:rsidRPr="00FE36F6">
        <w:rPr>
          <w:rFonts w:asciiTheme="minorHAnsi" w:hAnsiTheme="minorHAnsi" w:cs="Arial"/>
          <w:sz w:val="22"/>
          <w:szCs w:val="22"/>
        </w:rPr>
        <w:t>Fonte:</w:t>
      </w:r>
    </w:p>
    <w:p w14:paraId="0F83DB21" w14:textId="77777777" w:rsidR="006319B9" w:rsidRPr="00FE36F6" w:rsidRDefault="006319B9" w:rsidP="005413AB">
      <w:pPr>
        <w:spacing w:after="120"/>
        <w:jc w:val="both"/>
        <w:rPr>
          <w:rFonts w:asciiTheme="minorHAnsi" w:hAnsiTheme="minorHAnsi" w:cs="Arial"/>
          <w:sz w:val="22"/>
          <w:szCs w:val="22"/>
        </w:rPr>
      </w:pPr>
      <w:r w:rsidRPr="00FE36F6">
        <w:rPr>
          <w:rFonts w:asciiTheme="minorHAnsi" w:hAnsiTheme="minorHAnsi" w:cs="Arial"/>
          <w:sz w:val="22"/>
          <w:szCs w:val="22"/>
        </w:rPr>
        <w:t xml:space="preserve">Programa de Trabalho:  </w:t>
      </w:r>
    </w:p>
    <w:p w14:paraId="507A2C39" w14:textId="03F82C74" w:rsidR="006319B9" w:rsidRPr="00FE36F6" w:rsidRDefault="006319B9" w:rsidP="005413AB">
      <w:pPr>
        <w:spacing w:after="120"/>
        <w:jc w:val="both"/>
        <w:rPr>
          <w:rFonts w:asciiTheme="minorHAnsi" w:hAnsiTheme="minorHAnsi" w:cs="Arial"/>
          <w:sz w:val="22"/>
          <w:szCs w:val="22"/>
        </w:rPr>
      </w:pPr>
      <w:r w:rsidRPr="00FE36F6">
        <w:rPr>
          <w:rFonts w:asciiTheme="minorHAnsi" w:hAnsiTheme="minorHAnsi" w:cs="Arial"/>
          <w:sz w:val="22"/>
          <w:szCs w:val="22"/>
        </w:rPr>
        <w:t>Elemento de Despesa</w:t>
      </w:r>
    </w:p>
    <w:p w14:paraId="79FF5920" w14:textId="77777777" w:rsidR="006319B9" w:rsidRPr="00FE36F6" w:rsidRDefault="006319B9" w:rsidP="005413AB">
      <w:pPr>
        <w:spacing w:after="120"/>
        <w:jc w:val="both"/>
        <w:rPr>
          <w:rFonts w:asciiTheme="minorHAnsi" w:hAnsiTheme="minorHAnsi" w:cs="Arial"/>
          <w:sz w:val="22"/>
          <w:szCs w:val="22"/>
        </w:rPr>
      </w:pPr>
      <w:r w:rsidRPr="00FE36F6">
        <w:rPr>
          <w:rFonts w:asciiTheme="minorHAnsi" w:hAnsiTheme="minorHAnsi" w:cs="Arial"/>
          <w:sz w:val="22"/>
          <w:szCs w:val="22"/>
        </w:rPr>
        <w:t>PI:</w:t>
      </w:r>
    </w:p>
    <w:p w14:paraId="540B1955" w14:textId="77777777" w:rsidR="006319B9" w:rsidRPr="00FE36F6" w:rsidRDefault="006319B9" w:rsidP="005413AB">
      <w:pPr>
        <w:numPr>
          <w:ilvl w:val="1"/>
          <w:numId w:val="2"/>
        </w:numPr>
        <w:spacing w:after="120"/>
        <w:ind w:left="0"/>
        <w:jc w:val="both"/>
        <w:rPr>
          <w:rFonts w:asciiTheme="minorHAnsi" w:hAnsiTheme="minorHAnsi" w:cs="Arial"/>
          <w:sz w:val="22"/>
          <w:szCs w:val="22"/>
        </w:rPr>
      </w:pPr>
      <w:r w:rsidRPr="00FE36F6">
        <w:rPr>
          <w:rFonts w:asciiTheme="minorHAnsi" w:hAnsiTheme="minorHAnsi" w:cs="Arial"/>
          <w:sz w:val="22"/>
          <w:szCs w:val="22"/>
        </w:rPr>
        <w:t>No(s) exercício(s) seguinte(s), correrão à conta dos recursos próprios para atender às despesas da mesma natureza, cuja alocação será feita no início de cada exercício financeiro.</w:t>
      </w:r>
      <w:r w:rsidRPr="00FE36F6">
        <w:rPr>
          <w:rFonts w:asciiTheme="minorHAnsi" w:hAnsiTheme="minorHAnsi" w:cs="Arial"/>
          <w:b/>
          <w:sz w:val="22"/>
          <w:szCs w:val="22"/>
        </w:rPr>
        <w:t xml:space="preserve"> </w:t>
      </w:r>
    </w:p>
    <w:p w14:paraId="559A6FCF" w14:textId="77777777" w:rsidR="00EF3D7F" w:rsidRPr="00FE36F6" w:rsidRDefault="00EF3D7F" w:rsidP="005413AB">
      <w:pPr>
        <w:spacing w:after="120"/>
        <w:jc w:val="both"/>
        <w:rPr>
          <w:rFonts w:asciiTheme="minorHAnsi" w:hAnsiTheme="minorHAnsi" w:cs="Arial"/>
          <w:sz w:val="22"/>
          <w:szCs w:val="22"/>
        </w:rPr>
      </w:pPr>
    </w:p>
    <w:p w14:paraId="48D7C3B2" w14:textId="77777777" w:rsidR="006319B9" w:rsidRPr="00FE36F6" w:rsidRDefault="006319B9" w:rsidP="005413AB">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CLÁUSULA QUINTA – PAGAMENTO</w:t>
      </w:r>
    </w:p>
    <w:p w14:paraId="3CC939CE"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t xml:space="preserve">O pagamento será efetuado pela Contratante no prazo de </w:t>
      </w:r>
      <w:r>
        <w:rPr>
          <w:rFonts w:asciiTheme="minorHAnsi" w:hAnsiTheme="minorHAnsi" w:cs="Arial"/>
          <w:color w:val="000000"/>
          <w:sz w:val="22"/>
          <w:szCs w:val="22"/>
          <w:lang w:eastAsia="en-US"/>
        </w:rPr>
        <w:t>30</w:t>
      </w:r>
      <w:r w:rsidRPr="000B4981">
        <w:rPr>
          <w:rFonts w:asciiTheme="minorHAnsi" w:hAnsiTheme="minorHAnsi" w:cs="Arial"/>
          <w:color w:val="000000"/>
          <w:sz w:val="22"/>
          <w:szCs w:val="22"/>
          <w:lang w:eastAsia="en-US"/>
        </w:rPr>
        <w:t xml:space="preserve"> (</w:t>
      </w:r>
      <w:r>
        <w:rPr>
          <w:rFonts w:asciiTheme="minorHAnsi" w:hAnsiTheme="minorHAnsi" w:cs="Arial"/>
          <w:color w:val="000000"/>
          <w:sz w:val="22"/>
          <w:szCs w:val="22"/>
          <w:lang w:eastAsia="en-US"/>
        </w:rPr>
        <w:t>trinta</w:t>
      </w:r>
      <w:r w:rsidRPr="000B4981">
        <w:rPr>
          <w:rFonts w:asciiTheme="minorHAnsi" w:hAnsiTheme="minorHAnsi" w:cs="Arial"/>
          <w:color w:val="000000"/>
          <w:sz w:val="22"/>
          <w:szCs w:val="22"/>
          <w:lang w:eastAsia="en-US"/>
        </w:rPr>
        <w:t xml:space="preserve">) dias, contados do recebimento da Nota Fiscal/Fatura. </w:t>
      </w:r>
    </w:p>
    <w:p w14:paraId="0EBB6A88"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t xml:space="preserve">A emissão da Nota Fiscal/Fatura será precedida do recebimento provisório e definitivo do serviço, nos seguintes termos: </w:t>
      </w:r>
    </w:p>
    <w:p w14:paraId="46F29CF3" w14:textId="77777777" w:rsidR="002063DB" w:rsidRPr="000B4981" w:rsidRDefault="002063DB" w:rsidP="002063DB">
      <w:pPr>
        <w:numPr>
          <w:ilvl w:val="2"/>
          <w:numId w:val="2"/>
        </w:numPr>
        <w:tabs>
          <w:tab w:val="left" w:pos="567"/>
        </w:tabs>
        <w:spacing w:after="120"/>
        <w:jc w:val="both"/>
        <w:rPr>
          <w:rFonts w:asciiTheme="minorHAnsi" w:hAnsiTheme="minorHAnsi" w:cs="Arial"/>
          <w:color w:val="000000"/>
          <w:sz w:val="22"/>
          <w:szCs w:val="22"/>
        </w:rPr>
      </w:pPr>
      <w:r w:rsidRPr="000B4981">
        <w:rPr>
          <w:rFonts w:asciiTheme="minorHAnsi" w:hAnsiTheme="minorHAnsi" w:cs="Arial"/>
          <w:color w:val="000000"/>
          <w:sz w:val="22"/>
          <w:szCs w:val="22"/>
        </w:rPr>
        <w:lastRenderedPageBreak/>
        <w:t xml:space="preserve">No prazo de até </w:t>
      </w:r>
      <w:proofErr w:type="gramStart"/>
      <w:r w:rsidRPr="000B4981">
        <w:rPr>
          <w:rFonts w:asciiTheme="minorHAnsi" w:hAnsiTheme="minorHAnsi" w:cs="Arial"/>
          <w:color w:val="000000"/>
          <w:sz w:val="22"/>
          <w:szCs w:val="22"/>
        </w:rPr>
        <w:t>5</w:t>
      </w:r>
      <w:proofErr w:type="gramEnd"/>
      <w:r w:rsidRPr="000B4981">
        <w:rPr>
          <w:rFonts w:asciiTheme="minorHAnsi" w:hAnsiTheme="minorHAnsi" w:cs="Arial"/>
          <w:color w:val="000000"/>
          <w:sz w:val="22"/>
          <w:szCs w:val="22"/>
        </w:rPr>
        <w:t xml:space="preserve"> dias corridos do adimplemento da parcela, a CONTRATADA deverá entregar toda a documentação comprobatória do cumprimento da obrigação contratual;  </w:t>
      </w:r>
    </w:p>
    <w:p w14:paraId="647C034C" w14:textId="77777777" w:rsidR="002063DB" w:rsidRPr="000B4981" w:rsidRDefault="002063DB" w:rsidP="002063DB">
      <w:pPr>
        <w:numPr>
          <w:ilvl w:val="2"/>
          <w:numId w:val="2"/>
        </w:numPr>
        <w:tabs>
          <w:tab w:val="left" w:pos="567"/>
        </w:tabs>
        <w:spacing w:after="120"/>
        <w:jc w:val="both"/>
        <w:rPr>
          <w:rFonts w:asciiTheme="minorHAnsi" w:hAnsiTheme="minorHAnsi" w:cs="Arial"/>
          <w:color w:val="000000"/>
          <w:sz w:val="22"/>
          <w:szCs w:val="22"/>
        </w:rPr>
      </w:pPr>
      <w:r w:rsidRPr="000B4981">
        <w:rPr>
          <w:rFonts w:asciiTheme="minorHAnsi" w:hAnsiTheme="minorHAnsi" w:cs="Arial"/>
          <w:color w:val="000000"/>
          <w:sz w:val="22"/>
          <w:szCs w:val="22"/>
        </w:rPr>
        <w:t xml:space="preserve">No prazo de até 10 dias corridos a partir do recebimento dos documentos da CONTRATADA, o fiscal técnico deverá elaborar Relatório Circunstanciado em consonância com suas atribuições, e encaminhá-lo ao gestor do contrato. </w:t>
      </w:r>
    </w:p>
    <w:p w14:paraId="04975F78"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t xml:space="preserve">No prazo de até 10 (dez) dias corridos a partir do recebimento do relatório mencionado acima, o Gestor do Contrato deverá providenciar o recebimento definitivo, ato que concretiza o ateste da execução dos serviços, obedecendo as seguintes diretrizes: </w:t>
      </w:r>
    </w:p>
    <w:p w14:paraId="3E361E70" w14:textId="77777777" w:rsidR="002063DB" w:rsidRPr="000B4981" w:rsidRDefault="002063DB" w:rsidP="002063DB">
      <w:pPr>
        <w:numPr>
          <w:ilvl w:val="2"/>
          <w:numId w:val="2"/>
        </w:numPr>
        <w:tabs>
          <w:tab w:val="left" w:pos="567"/>
        </w:tabs>
        <w:spacing w:after="120"/>
        <w:jc w:val="both"/>
        <w:rPr>
          <w:rFonts w:asciiTheme="minorHAnsi" w:hAnsiTheme="minorHAnsi" w:cs="Arial"/>
          <w:color w:val="000000"/>
          <w:sz w:val="22"/>
          <w:szCs w:val="22"/>
        </w:rPr>
      </w:pPr>
      <w:r w:rsidRPr="000B4981">
        <w:rPr>
          <w:rFonts w:asciiTheme="minorHAnsi" w:hAnsiTheme="minorHAnsi" w:cs="Arial"/>
          <w:color w:val="000000"/>
          <w:sz w:val="22"/>
          <w:szCs w:val="22"/>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3D3A9018" w14:textId="77777777" w:rsidR="002063DB" w:rsidRPr="000B4981" w:rsidRDefault="002063DB" w:rsidP="002063DB">
      <w:pPr>
        <w:numPr>
          <w:ilvl w:val="2"/>
          <w:numId w:val="2"/>
        </w:numPr>
        <w:tabs>
          <w:tab w:val="left" w:pos="567"/>
        </w:tabs>
        <w:spacing w:after="120"/>
        <w:jc w:val="both"/>
        <w:rPr>
          <w:rFonts w:asciiTheme="minorHAnsi" w:hAnsiTheme="minorHAnsi" w:cs="Arial"/>
          <w:color w:val="000000"/>
          <w:sz w:val="22"/>
          <w:szCs w:val="22"/>
        </w:rPr>
      </w:pPr>
      <w:r w:rsidRPr="000B4981">
        <w:rPr>
          <w:rFonts w:asciiTheme="minorHAnsi" w:hAnsiTheme="minorHAnsi" w:cs="Arial"/>
          <w:color w:val="000000"/>
          <w:sz w:val="22"/>
          <w:szCs w:val="22"/>
        </w:rPr>
        <w:t xml:space="preserve">Emitir Termo Circunstanciado para efeito de recebimento definitivo dos serviços prestados, com base nos relatórios e documentações apresentadas; </w:t>
      </w:r>
      <w:proofErr w:type="gramStart"/>
      <w:r w:rsidRPr="000B4981">
        <w:rPr>
          <w:rFonts w:asciiTheme="minorHAnsi" w:hAnsiTheme="minorHAnsi" w:cs="Arial"/>
          <w:color w:val="000000"/>
          <w:sz w:val="22"/>
          <w:szCs w:val="22"/>
        </w:rPr>
        <w:t>e</w:t>
      </w:r>
      <w:proofErr w:type="gramEnd"/>
      <w:r w:rsidRPr="000B4981">
        <w:rPr>
          <w:rFonts w:asciiTheme="minorHAnsi" w:hAnsiTheme="minorHAnsi" w:cs="Arial"/>
          <w:color w:val="000000"/>
          <w:sz w:val="22"/>
          <w:szCs w:val="22"/>
        </w:rPr>
        <w:t xml:space="preserve"> </w:t>
      </w:r>
    </w:p>
    <w:p w14:paraId="0AB6C7A8" w14:textId="77777777" w:rsidR="002063DB" w:rsidRPr="000B4981" w:rsidRDefault="002063DB" w:rsidP="002063DB">
      <w:pPr>
        <w:numPr>
          <w:ilvl w:val="2"/>
          <w:numId w:val="2"/>
        </w:numPr>
        <w:tabs>
          <w:tab w:val="left" w:pos="567"/>
        </w:tabs>
        <w:spacing w:after="120"/>
        <w:jc w:val="both"/>
        <w:rPr>
          <w:rFonts w:asciiTheme="minorHAnsi" w:hAnsiTheme="minorHAnsi" w:cs="Arial"/>
          <w:color w:val="000000"/>
          <w:sz w:val="22"/>
          <w:szCs w:val="22"/>
        </w:rPr>
      </w:pPr>
      <w:r w:rsidRPr="000B4981">
        <w:rPr>
          <w:rFonts w:asciiTheme="minorHAnsi" w:hAnsiTheme="minorHAnsi" w:cs="Arial"/>
          <w:color w:val="000000"/>
          <w:sz w:val="22"/>
          <w:szCs w:val="22"/>
        </w:rPr>
        <w:t xml:space="preserve">Comunicar a empresa para que emita a Nota Fiscal ou Fatura, com o valor exato dimensionado pela fiscalização. </w:t>
      </w:r>
    </w:p>
    <w:p w14:paraId="211630D4"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t xml:space="preserve">Os pagamentos decorrentes de despesas cujos valores não ultrapassem o limite de que trata o inciso II do art. 24 da Lei 8.666, de 1993, deverão ser efetuados no prazo de até </w:t>
      </w:r>
      <w:proofErr w:type="gramStart"/>
      <w:r w:rsidRPr="000B4981">
        <w:rPr>
          <w:rFonts w:asciiTheme="minorHAnsi" w:hAnsiTheme="minorHAnsi" w:cs="Arial"/>
          <w:color w:val="000000"/>
          <w:sz w:val="22"/>
          <w:szCs w:val="22"/>
          <w:lang w:eastAsia="en-US"/>
        </w:rPr>
        <w:t>5</w:t>
      </w:r>
      <w:proofErr w:type="gramEnd"/>
      <w:r w:rsidRPr="000B4981">
        <w:rPr>
          <w:rFonts w:asciiTheme="minorHAnsi" w:hAnsiTheme="minorHAnsi" w:cs="Arial"/>
          <w:color w:val="000000"/>
          <w:sz w:val="22"/>
          <w:szCs w:val="22"/>
          <w:lang w:eastAsia="en-US"/>
        </w:rPr>
        <w:t xml:space="preserve"> (cinco) dias úteis, contados da data da apresentação da Nota Fiscal/Fatura, nos termos do art. 5º, § 3º, da Lei nº 8.666, de 1993.</w:t>
      </w:r>
    </w:p>
    <w:p w14:paraId="6B5C02B7"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t xml:space="preserve">O pagamento somente será autorizado depois de efetuado o “atesto” pelo servidor competente, condicionado este ato à verificação da conformidade da Nota Fiscal/Fatura apresentada em relação aos serviços efetivamente prestados, devidamente acompanhada das comprovações mencionadas no item </w:t>
      </w:r>
      <w:proofErr w:type="gramStart"/>
      <w:r w:rsidRPr="000B4981">
        <w:rPr>
          <w:rFonts w:asciiTheme="minorHAnsi" w:hAnsiTheme="minorHAnsi" w:cs="Arial"/>
          <w:color w:val="000000"/>
          <w:sz w:val="22"/>
          <w:szCs w:val="22"/>
          <w:lang w:eastAsia="en-US"/>
        </w:rPr>
        <w:t>2</w:t>
      </w:r>
      <w:proofErr w:type="gramEnd"/>
      <w:r w:rsidRPr="000B4981">
        <w:rPr>
          <w:rFonts w:asciiTheme="minorHAnsi" w:hAnsiTheme="minorHAnsi" w:cs="Arial"/>
          <w:color w:val="000000"/>
          <w:sz w:val="22"/>
          <w:szCs w:val="22"/>
          <w:lang w:eastAsia="en-US"/>
        </w:rPr>
        <w:t xml:space="preserve"> do Anexo XI da IN SEGES/MPDG n. 5/2017.</w:t>
      </w:r>
    </w:p>
    <w:p w14:paraId="43E10E2E"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t>Será considerada data do pagamento o dia em que constar como emitida a ordem bancária para pagamento.</w:t>
      </w:r>
    </w:p>
    <w:p w14:paraId="2BE9E38A"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t xml:space="preserve">Antes de cada pagamento à contratada, será realizada consulta ao SICAF para verificar a manutenção das condições de habilitação exigidas no edital. </w:t>
      </w:r>
    </w:p>
    <w:p w14:paraId="46CADD07"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t xml:space="preserve">Constatando-se, junto ao SICAF, a situação de irregularidade da contratada, será providenciada sua advertência, por escrito, para que, no prazo de </w:t>
      </w:r>
      <w:proofErr w:type="gramStart"/>
      <w:r w:rsidRPr="000B4981">
        <w:rPr>
          <w:rFonts w:asciiTheme="minorHAnsi" w:hAnsiTheme="minorHAnsi" w:cs="Arial"/>
          <w:color w:val="000000"/>
          <w:sz w:val="22"/>
          <w:szCs w:val="22"/>
          <w:lang w:eastAsia="en-US"/>
        </w:rPr>
        <w:t>5</w:t>
      </w:r>
      <w:proofErr w:type="gramEnd"/>
      <w:r w:rsidRPr="000B4981">
        <w:rPr>
          <w:rFonts w:asciiTheme="minorHAnsi" w:hAnsiTheme="minorHAnsi" w:cs="Arial"/>
          <w:color w:val="000000"/>
          <w:sz w:val="22"/>
          <w:szCs w:val="22"/>
          <w:lang w:eastAsia="en-US"/>
        </w:rPr>
        <w:t xml:space="preserve"> (cinco) dias, regularize sua situação ou, no mesmo prazo, apresente sua defesa. O prazo poderá ser prorrogado uma vez, por igual período, a critério da contratante.</w:t>
      </w:r>
    </w:p>
    <w:p w14:paraId="6F8E42B6"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3FA232E8"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t xml:space="preserve">Persistindo a irregularidade, a contratante deverá adotar as medidas necessárias à rescisão contratual nos autos do processo administrativo correspondente, assegurada à contratada a ampla defesa. </w:t>
      </w:r>
    </w:p>
    <w:p w14:paraId="4C87D29C"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t xml:space="preserve">Havendo a efetiva execução do objeto, os pagamentos serão realizados normalmente, até que se decida pela rescisão do contrato, caso a contratada não regularize sua situação junto ao SICAF.  </w:t>
      </w:r>
    </w:p>
    <w:p w14:paraId="11A78CD5"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lastRenderedPageBreak/>
        <w:t xml:space="preserve">Somente por motivo de economicidade, segurança nacional ou outro interesse público de alta relevância, devidamente justificado, em qualquer caso, pela máxima autoridade da contratante, não será rescindido o contrato em execução com a contratada inadimplente no SICAF. </w:t>
      </w:r>
    </w:p>
    <w:p w14:paraId="63D278E8" w14:textId="77777777" w:rsidR="002063DB" w:rsidRPr="000B4981" w:rsidRDefault="002063DB" w:rsidP="002063DB">
      <w:pPr>
        <w:numPr>
          <w:ilvl w:val="1"/>
          <w:numId w:val="2"/>
        </w:numPr>
        <w:spacing w:after="120"/>
        <w:ind w:left="0"/>
        <w:jc w:val="both"/>
        <w:rPr>
          <w:rFonts w:asciiTheme="minorHAnsi" w:hAnsiTheme="minorHAnsi" w:cs="Arial"/>
          <w:color w:val="000000"/>
          <w:sz w:val="22"/>
          <w:szCs w:val="22"/>
          <w:lang w:eastAsia="en-US"/>
        </w:rPr>
      </w:pPr>
      <w:r w:rsidRPr="000B4981">
        <w:rPr>
          <w:rFonts w:asciiTheme="minorHAnsi" w:hAnsiTheme="minorHAnsi" w:cs="Arial"/>
          <w:color w:val="000000"/>
          <w:sz w:val="22"/>
          <w:szCs w:val="22"/>
          <w:lang w:eastAsia="en-US"/>
        </w:rPr>
        <w:t>Quando do pagamento, será efetuada a retenção tributária prevista na legislação aplicável, em especial a prevista no artigo 31 da Lei 8.212, de 1993.</w:t>
      </w:r>
    </w:p>
    <w:p w14:paraId="1C753898" w14:textId="77777777" w:rsidR="002063DB" w:rsidRPr="00D0499B" w:rsidRDefault="002063DB" w:rsidP="002063DB">
      <w:pPr>
        <w:numPr>
          <w:ilvl w:val="2"/>
          <w:numId w:val="2"/>
        </w:numPr>
        <w:tabs>
          <w:tab w:val="left" w:pos="567"/>
        </w:tabs>
        <w:spacing w:after="120"/>
        <w:jc w:val="both"/>
        <w:rPr>
          <w:rFonts w:asciiTheme="minorHAnsi" w:hAnsiTheme="minorHAnsi" w:cs="Arial"/>
          <w:color w:val="000000"/>
          <w:sz w:val="22"/>
          <w:szCs w:val="22"/>
        </w:rPr>
      </w:pPr>
      <w:r w:rsidRPr="000B4981">
        <w:rPr>
          <w:rFonts w:asciiTheme="minorHAnsi" w:hAnsiTheme="minorHAnsi" w:cs="Arial"/>
          <w:color w:val="000000"/>
          <w:sz w:val="22"/>
          <w:szCs w:val="22"/>
        </w:rPr>
        <w:t xml:space="preserve">A Contratada regularmente optante pelo Simples Nacional, exclusivamente para as atividades de prestação de serviços previstas no §5º-C, do artigo 18, da LC 123, de 2006, não sofrerá a retenção tributária quanto aos impostos e contribuições abrangidos por </w:t>
      </w:r>
      <w:r w:rsidRPr="00D0499B">
        <w:rPr>
          <w:rFonts w:asciiTheme="minorHAnsi" w:hAnsiTheme="minorHAnsi" w:cs="Arial"/>
          <w:color w:val="000000"/>
          <w:sz w:val="22"/>
          <w:szCs w:val="22"/>
        </w:rPr>
        <w:t xml:space="preserve">aquele regime, observando-se as exceções nele previstas. No entanto, o pagamento ficará condicionado à apresentação de comprovação, por meio de documento oficial, de que faz jus ao tratamento tributário favorecido previsto na referida Lei Complementar. </w:t>
      </w:r>
    </w:p>
    <w:p w14:paraId="5808F0AA" w14:textId="77777777" w:rsidR="002063DB" w:rsidRPr="00D0499B" w:rsidRDefault="002063DB" w:rsidP="002063DB">
      <w:pPr>
        <w:numPr>
          <w:ilvl w:val="1"/>
          <w:numId w:val="2"/>
        </w:numPr>
        <w:spacing w:after="120"/>
        <w:ind w:left="0"/>
        <w:jc w:val="both"/>
        <w:rPr>
          <w:rFonts w:asciiTheme="minorHAnsi" w:hAnsiTheme="minorHAnsi" w:cs="Arial"/>
          <w:color w:val="000000"/>
          <w:sz w:val="22"/>
          <w:szCs w:val="22"/>
          <w:lang w:eastAsia="en-US"/>
        </w:rPr>
      </w:pPr>
      <w:r w:rsidRPr="00D0499B">
        <w:rPr>
          <w:rFonts w:asciiTheme="minorHAnsi" w:hAnsiTheme="minorHAnsi" w:cs="Arial"/>
          <w:color w:val="000000"/>
          <w:sz w:val="22"/>
          <w:szCs w:val="22"/>
          <w:lang w:eastAsia="en-US"/>
        </w:rPr>
        <w:t>Nos casos de eventuais atrasos de pagamento, desde que a Contratada não tenha concorrido, de alguma forma, para tanto, o valor devido deverá ser acrescido de atualização financeira, e sua apuração se fará desde a data de seu vencimento até o efetivo pagamento, em que os juros de mora serão calculados à taxa de 0,5% (meio por cento) ao mês, ou 6% (seis por cento) ao ano, mediante a aplicação da seguinte fórmula:</w:t>
      </w:r>
    </w:p>
    <w:p w14:paraId="6A05949A" w14:textId="77777777" w:rsidR="002063DB" w:rsidRPr="00D0499B" w:rsidRDefault="002063DB" w:rsidP="002063DB">
      <w:pPr>
        <w:jc w:val="center"/>
        <w:rPr>
          <w:rFonts w:asciiTheme="minorHAnsi" w:hAnsiTheme="minorHAnsi" w:cs="Arial"/>
          <w:sz w:val="22"/>
          <w:szCs w:val="22"/>
          <w:u w:val="single"/>
        </w:rPr>
      </w:pPr>
      <w:r w:rsidRPr="00D0499B">
        <w:rPr>
          <w:rFonts w:asciiTheme="minorHAnsi" w:hAnsiTheme="minorHAnsi" w:cs="Arial"/>
          <w:sz w:val="22"/>
          <w:szCs w:val="22"/>
        </w:rPr>
        <w:t>I=</w:t>
      </w:r>
      <w:proofErr w:type="gramStart"/>
      <w:r w:rsidRPr="00D0499B">
        <w:rPr>
          <w:rFonts w:asciiTheme="minorHAnsi" w:hAnsiTheme="minorHAnsi" w:cs="Arial"/>
          <w:sz w:val="22"/>
          <w:szCs w:val="22"/>
        </w:rPr>
        <w:t xml:space="preserve">   </w:t>
      </w:r>
      <w:proofErr w:type="gramEnd"/>
      <w:r w:rsidRPr="00D0499B">
        <w:rPr>
          <w:rFonts w:asciiTheme="minorHAnsi" w:hAnsiTheme="minorHAnsi" w:cs="Arial"/>
          <w:sz w:val="22"/>
          <w:szCs w:val="22"/>
          <w:u w:val="single"/>
        </w:rPr>
        <w:t>(TX/100)</w:t>
      </w:r>
    </w:p>
    <w:p w14:paraId="7322D8E5" w14:textId="77777777" w:rsidR="002063DB" w:rsidRPr="00D0499B" w:rsidRDefault="002063DB" w:rsidP="002063DB">
      <w:pPr>
        <w:jc w:val="center"/>
        <w:rPr>
          <w:rFonts w:asciiTheme="minorHAnsi" w:hAnsiTheme="minorHAnsi" w:cs="Arial"/>
          <w:sz w:val="22"/>
          <w:szCs w:val="22"/>
        </w:rPr>
      </w:pPr>
      <w:r>
        <w:rPr>
          <w:rFonts w:asciiTheme="minorHAnsi" w:hAnsiTheme="minorHAnsi" w:cs="Arial"/>
          <w:sz w:val="22"/>
          <w:szCs w:val="22"/>
        </w:rPr>
        <w:t xml:space="preserve">       </w:t>
      </w:r>
      <w:r w:rsidRPr="00D0499B">
        <w:rPr>
          <w:rFonts w:asciiTheme="minorHAnsi" w:hAnsiTheme="minorHAnsi" w:cs="Arial"/>
          <w:sz w:val="22"/>
          <w:szCs w:val="22"/>
        </w:rPr>
        <w:t>365</w:t>
      </w:r>
    </w:p>
    <w:p w14:paraId="1AE7BA30" w14:textId="77777777" w:rsidR="002063DB" w:rsidRPr="00D0499B" w:rsidRDefault="002063DB" w:rsidP="002063DB">
      <w:pPr>
        <w:ind w:left="426" w:firstLine="708"/>
        <w:jc w:val="both"/>
        <w:rPr>
          <w:rFonts w:asciiTheme="minorHAnsi" w:hAnsiTheme="minorHAnsi" w:cs="Arial"/>
          <w:sz w:val="22"/>
          <w:szCs w:val="22"/>
        </w:rPr>
      </w:pPr>
    </w:p>
    <w:p w14:paraId="46DE739E" w14:textId="77777777" w:rsidR="002063DB" w:rsidRPr="00D0499B" w:rsidRDefault="002063DB" w:rsidP="002063DB">
      <w:pPr>
        <w:jc w:val="both"/>
        <w:rPr>
          <w:rFonts w:asciiTheme="minorHAnsi" w:hAnsiTheme="minorHAnsi" w:cs="Arial"/>
          <w:sz w:val="22"/>
          <w:szCs w:val="22"/>
        </w:rPr>
      </w:pPr>
      <w:r w:rsidRPr="00D0499B">
        <w:rPr>
          <w:rFonts w:asciiTheme="minorHAnsi" w:hAnsiTheme="minorHAnsi" w:cs="Arial"/>
          <w:sz w:val="22"/>
          <w:szCs w:val="22"/>
        </w:rPr>
        <w:t>EM = I x N x VP, sendo:</w:t>
      </w:r>
    </w:p>
    <w:p w14:paraId="5F06465E" w14:textId="77777777" w:rsidR="002063DB" w:rsidRPr="00D0499B" w:rsidRDefault="002063DB" w:rsidP="002063DB">
      <w:pPr>
        <w:tabs>
          <w:tab w:val="left" w:pos="1701"/>
        </w:tabs>
        <w:jc w:val="both"/>
        <w:rPr>
          <w:rFonts w:asciiTheme="minorHAnsi" w:hAnsiTheme="minorHAnsi" w:cs="Arial"/>
          <w:snapToGrid w:val="0"/>
          <w:sz w:val="22"/>
          <w:szCs w:val="22"/>
        </w:rPr>
      </w:pPr>
      <w:r w:rsidRPr="00D0499B">
        <w:rPr>
          <w:rFonts w:asciiTheme="minorHAnsi" w:hAnsiTheme="minorHAnsi" w:cs="Arial"/>
          <w:snapToGrid w:val="0"/>
          <w:sz w:val="22"/>
          <w:szCs w:val="22"/>
        </w:rPr>
        <w:t>I = índice de atualização financeira;</w:t>
      </w:r>
    </w:p>
    <w:p w14:paraId="0EC6796A" w14:textId="77777777" w:rsidR="002063DB" w:rsidRPr="00D0499B" w:rsidRDefault="002063DB" w:rsidP="002063DB">
      <w:pPr>
        <w:tabs>
          <w:tab w:val="left" w:pos="1701"/>
        </w:tabs>
        <w:jc w:val="both"/>
        <w:rPr>
          <w:rFonts w:asciiTheme="minorHAnsi" w:hAnsiTheme="minorHAnsi" w:cs="Arial"/>
          <w:snapToGrid w:val="0"/>
          <w:sz w:val="22"/>
          <w:szCs w:val="22"/>
        </w:rPr>
      </w:pPr>
      <w:r w:rsidRPr="00D0499B">
        <w:rPr>
          <w:rFonts w:asciiTheme="minorHAnsi" w:hAnsiTheme="minorHAnsi" w:cs="Arial"/>
          <w:snapToGrid w:val="0"/>
          <w:sz w:val="22"/>
          <w:szCs w:val="22"/>
        </w:rPr>
        <w:t>TX= Percentual de taxa de juros de mora anual;</w:t>
      </w:r>
    </w:p>
    <w:p w14:paraId="6F2C953F" w14:textId="77777777" w:rsidR="002063DB" w:rsidRPr="00D0499B" w:rsidRDefault="002063DB" w:rsidP="002063DB">
      <w:pPr>
        <w:tabs>
          <w:tab w:val="left" w:pos="1701"/>
        </w:tabs>
        <w:jc w:val="both"/>
        <w:rPr>
          <w:rFonts w:asciiTheme="minorHAnsi" w:hAnsiTheme="minorHAnsi" w:cs="Arial"/>
          <w:snapToGrid w:val="0"/>
          <w:sz w:val="22"/>
          <w:szCs w:val="22"/>
        </w:rPr>
      </w:pPr>
      <w:r w:rsidRPr="00D0499B">
        <w:rPr>
          <w:rFonts w:asciiTheme="minorHAnsi" w:hAnsiTheme="minorHAnsi" w:cs="Arial"/>
          <w:snapToGrid w:val="0"/>
          <w:sz w:val="22"/>
          <w:szCs w:val="22"/>
        </w:rPr>
        <w:t>EM=Encargos moratórios;</w:t>
      </w:r>
    </w:p>
    <w:p w14:paraId="1C668581" w14:textId="77777777" w:rsidR="002063DB" w:rsidRPr="00D0499B" w:rsidRDefault="002063DB" w:rsidP="002063DB">
      <w:pPr>
        <w:tabs>
          <w:tab w:val="left" w:pos="1701"/>
        </w:tabs>
        <w:jc w:val="both"/>
        <w:rPr>
          <w:rFonts w:asciiTheme="minorHAnsi" w:hAnsiTheme="minorHAnsi" w:cs="Arial"/>
          <w:sz w:val="22"/>
          <w:szCs w:val="22"/>
        </w:rPr>
      </w:pPr>
      <w:r w:rsidRPr="00D0499B">
        <w:rPr>
          <w:rFonts w:asciiTheme="minorHAnsi" w:hAnsiTheme="minorHAnsi" w:cs="Arial"/>
          <w:sz w:val="22"/>
          <w:szCs w:val="22"/>
        </w:rPr>
        <w:t>N = Número de dias entre a data prevista para o pagamento e a do efetivo pagamento;</w:t>
      </w:r>
    </w:p>
    <w:p w14:paraId="093120F0" w14:textId="702E9E2B" w:rsidR="002063DB" w:rsidRPr="002063DB" w:rsidRDefault="002063DB" w:rsidP="002063DB">
      <w:pPr>
        <w:tabs>
          <w:tab w:val="left" w:pos="1701"/>
        </w:tabs>
        <w:jc w:val="both"/>
        <w:rPr>
          <w:rFonts w:asciiTheme="minorHAnsi" w:hAnsiTheme="minorHAnsi" w:cs="Arial"/>
          <w:sz w:val="22"/>
          <w:szCs w:val="22"/>
        </w:rPr>
      </w:pPr>
      <w:r w:rsidRPr="00D0499B">
        <w:rPr>
          <w:rFonts w:asciiTheme="minorHAnsi" w:hAnsiTheme="minorHAnsi" w:cs="Arial"/>
          <w:sz w:val="22"/>
          <w:szCs w:val="22"/>
        </w:rPr>
        <w:t>VP = Valor da parcela a ser paga.</w:t>
      </w:r>
    </w:p>
    <w:p w14:paraId="3B06A1D3" w14:textId="77777777" w:rsidR="0027391E" w:rsidRPr="00FE36F6" w:rsidRDefault="0027391E" w:rsidP="0027391E">
      <w:pPr>
        <w:spacing w:before="120" w:after="120" w:line="276" w:lineRule="auto"/>
        <w:ind w:left="425"/>
        <w:jc w:val="both"/>
        <w:rPr>
          <w:rFonts w:asciiTheme="minorHAnsi" w:hAnsiTheme="minorHAnsi" w:cs="Times New Roman"/>
          <w:sz w:val="22"/>
          <w:szCs w:val="22"/>
        </w:rPr>
      </w:pPr>
    </w:p>
    <w:p w14:paraId="1173296A" w14:textId="77777777" w:rsidR="006319B9" w:rsidRPr="00FE36F6" w:rsidRDefault="006319B9" w:rsidP="008B1831">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CLÁUSULA SEXTA – REAJUSTE</w:t>
      </w:r>
    </w:p>
    <w:p w14:paraId="0A087BD0" w14:textId="11F6BE56" w:rsidR="006319B9" w:rsidRPr="00FE36F6" w:rsidRDefault="006319B9" w:rsidP="008B1831">
      <w:pPr>
        <w:numPr>
          <w:ilvl w:val="1"/>
          <w:numId w:val="2"/>
        </w:numPr>
        <w:spacing w:after="120"/>
        <w:ind w:left="0"/>
        <w:jc w:val="both"/>
        <w:rPr>
          <w:rFonts w:asciiTheme="minorHAnsi" w:hAnsiTheme="minorHAnsi" w:cs="Arial"/>
          <w:bCs/>
          <w:iCs/>
          <w:sz w:val="22"/>
          <w:szCs w:val="22"/>
        </w:rPr>
      </w:pPr>
      <w:r w:rsidRPr="00FE36F6">
        <w:rPr>
          <w:rFonts w:asciiTheme="minorHAnsi" w:hAnsiTheme="minorHAnsi" w:cs="Arial"/>
          <w:bCs/>
          <w:iCs/>
          <w:sz w:val="22"/>
          <w:szCs w:val="22"/>
        </w:rPr>
        <w:t xml:space="preserve"> O preço consignado no contrato será corrigido anualmente, observado o interregno mínimo de um ano, contado a partir da data limite para a apresentação da</w:t>
      </w:r>
      <w:r w:rsidR="0059523C" w:rsidRPr="00FE36F6">
        <w:rPr>
          <w:rFonts w:asciiTheme="minorHAnsi" w:hAnsiTheme="minorHAnsi" w:cs="Arial"/>
          <w:bCs/>
          <w:iCs/>
          <w:sz w:val="22"/>
          <w:szCs w:val="22"/>
        </w:rPr>
        <w:t>, pela variação do I</w:t>
      </w:r>
      <w:r w:rsidR="008B1831" w:rsidRPr="00FE36F6">
        <w:rPr>
          <w:rFonts w:asciiTheme="minorHAnsi" w:hAnsiTheme="minorHAnsi" w:cs="Arial"/>
          <w:bCs/>
          <w:iCs/>
          <w:sz w:val="22"/>
          <w:szCs w:val="22"/>
        </w:rPr>
        <w:t>GPM.</w:t>
      </w:r>
    </w:p>
    <w:p w14:paraId="028285CD" w14:textId="77777777" w:rsidR="006319B9" w:rsidRPr="00FE36F6" w:rsidRDefault="006319B9" w:rsidP="008B1831">
      <w:pPr>
        <w:numPr>
          <w:ilvl w:val="1"/>
          <w:numId w:val="2"/>
        </w:numPr>
        <w:spacing w:after="120"/>
        <w:ind w:left="0"/>
        <w:jc w:val="both"/>
        <w:rPr>
          <w:rFonts w:asciiTheme="minorHAnsi" w:hAnsiTheme="minorHAnsi" w:cs="Arial"/>
          <w:sz w:val="22"/>
          <w:szCs w:val="22"/>
        </w:rPr>
      </w:pPr>
      <w:r w:rsidRPr="00FE36F6">
        <w:rPr>
          <w:rFonts w:asciiTheme="minorHAnsi" w:hAnsiTheme="minorHAnsi" w:cs="Arial"/>
          <w:sz w:val="22"/>
          <w:szCs w:val="22"/>
        </w:rPr>
        <w:t xml:space="preserve"> Nos reajustes subsequentes ao primeiro, o interregno mínimo de um ano será contado a partir dos efeitos financeiros do último reajuste.</w:t>
      </w:r>
    </w:p>
    <w:p w14:paraId="0C180F99" w14:textId="77777777" w:rsidR="00EF3D7F" w:rsidRPr="00FE36F6" w:rsidRDefault="00EF3D7F" w:rsidP="008B1831">
      <w:pPr>
        <w:spacing w:after="120"/>
        <w:jc w:val="both"/>
        <w:rPr>
          <w:rFonts w:asciiTheme="minorHAnsi" w:hAnsiTheme="minorHAnsi" w:cs="Arial"/>
          <w:sz w:val="22"/>
          <w:szCs w:val="22"/>
        </w:rPr>
      </w:pPr>
    </w:p>
    <w:p w14:paraId="6453B587" w14:textId="77777777" w:rsidR="006319B9" w:rsidRPr="00FE36F6" w:rsidRDefault="006319B9" w:rsidP="008B1831">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CLÁUSULA SÉTIMA – GARANTIA DE EXECUÇÃO</w:t>
      </w:r>
    </w:p>
    <w:p w14:paraId="4204C37B" w14:textId="2830A49E" w:rsidR="008B1831" w:rsidRPr="00FE36F6" w:rsidRDefault="006319B9" w:rsidP="008B1831">
      <w:pPr>
        <w:numPr>
          <w:ilvl w:val="1"/>
          <w:numId w:val="2"/>
        </w:numPr>
        <w:spacing w:after="120"/>
        <w:ind w:left="0"/>
        <w:jc w:val="both"/>
        <w:rPr>
          <w:rFonts w:asciiTheme="minorHAnsi" w:hAnsiTheme="minorHAnsi" w:cs="Times New Roman"/>
          <w:sz w:val="22"/>
          <w:szCs w:val="22"/>
        </w:rPr>
      </w:pPr>
      <w:r w:rsidRPr="00FE36F6">
        <w:rPr>
          <w:rFonts w:asciiTheme="minorHAnsi" w:hAnsiTheme="minorHAnsi" w:cs="Arial"/>
          <w:sz w:val="22"/>
          <w:szCs w:val="22"/>
        </w:rPr>
        <w:t xml:space="preserve">  </w:t>
      </w:r>
      <w:r w:rsidR="008B1831" w:rsidRPr="00FE36F6">
        <w:rPr>
          <w:rFonts w:asciiTheme="minorHAnsi" w:hAnsiTheme="minorHAnsi" w:cs="Times New Roman"/>
          <w:sz w:val="22"/>
          <w:szCs w:val="22"/>
        </w:rPr>
        <w:t xml:space="preserve">A CONTRATADA prestará garantia no valor de </w:t>
      </w:r>
      <w:proofErr w:type="gramStart"/>
      <w:r w:rsidR="008B1831" w:rsidRPr="00FE36F6">
        <w:rPr>
          <w:rFonts w:asciiTheme="minorHAnsi" w:hAnsiTheme="minorHAnsi" w:cs="Times New Roman"/>
          <w:sz w:val="22"/>
          <w:szCs w:val="22"/>
        </w:rPr>
        <w:t>R$ ...</w:t>
      </w:r>
      <w:proofErr w:type="gramEnd"/>
      <w:r w:rsidR="008B1831" w:rsidRPr="00FE36F6">
        <w:rPr>
          <w:rFonts w:asciiTheme="minorHAnsi" w:hAnsiTheme="minorHAnsi" w:cs="Times New Roman"/>
          <w:sz w:val="22"/>
          <w:szCs w:val="22"/>
        </w:rPr>
        <w:t>............ (</w:t>
      </w:r>
      <w:proofErr w:type="gramStart"/>
      <w:r w:rsidR="008B1831" w:rsidRPr="00FE36F6">
        <w:rPr>
          <w:rFonts w:asciiTheme="minorHAnsi" w:hAnsiTheme="minorHAnsi" w:cs="Times New Roman"/>
          <w:sz w:val="22"/>
          <w:szCs w:val="22"/>
        </w:rPr>
        <w:t>.......................</w:t>
      </w:r>
      <w:proofErr w:type="gramEnd"/>
      <w:r w:rsidR="008B1831" w:rsidRPr="00FE36F6">
        <w:rPr>
          <w:rFonts w:asciiTheme="minorHAnsi" w:hAnsiTheme="minorHAnsi" w:cs="Times New Roman"/>
          <w:sz w:val="22"/>
          <w:szCs w:val="22"/>
        </w:rPr>
        <w:t>), na modalidade de .............................., correspondente a 5% (cinco por cento) d</w:t>
      </w:r>
      <w:r w:rsidR="002F40C9">
        <w:rPr>
          <w:rFonts w:asciiTheme="minorHAnsi" w:hAnsiTheme="minorHAnsi" w:cs="Times New Roman"/>
          <w:sz w:val="22"/>
          <w:szCs w:val="22"/>
        </w:rPr>
        <w:t>e seu valor total, no prazo de 3</w:t>
      </w:r>
      <w:r w:rsidR="008B1831" w:rsidRPr="00FE36F6">
        <w:rPr>
          <w:rFonts w:asciiTheme="minorHAnsi" w:hAnsiTheme="minorHAnsi" w:cs="Times New Roman"/>
          <w:sz w:val="22"/>
          <w:szCs w:val="22"/>
        </w:rPr>
        <w:t>0 (</w:t>
      </w:r>
      <w:r w:rsidR="002F40C9">
        <w:rPr>
          <w:rFonts w:asciiTheme="minorHAnsi" w:hAnsiTheme="minorHAnsi" w:cs="Times New Roman"/>
          <w:sz w:val="22"/>
          <w:szCs w:val="22"/>
        </w:rPr>
        <w:t>trinta</w:t>
      </w:r>
      <w:r w:rsidR="008B1831" w:rsidRPr="00FE36F6">
        <w:rPr>
          <w:rFonts w:asciiTheme="minorHAnsi" w:hAnsiTheme="minorHAnsi" w:cs="Times New Roman"/>
          <w:sz w:val="22"/>
          <w:szCs w:val="22"/>
        </w:rPr>
        <w:t>) dias, observadas as condições previstas no Edital, com validade de 90 (noventa) dias após o término da vigência contratual, devendo ser renovada a cada prorrogação, observados os requisitos previstos no item 3.1 do Anexo VII-F da IN SEGES/MPDG n. 5/2017</w:t>
      </w:r>
    </w:p>
    <w:p w14:paraId="121B07C6" w14:textId="2C0E7755" w:rsidR="00EF3D7F" w:rsidRPr="00FE36F6" w:rsidRDefault="00EF3D7F" w:rsidP="008B1831">
      <w:pPr>
        <w:spacing w:after="120"/>
        <w:jc w:val="both"/>
        <w:rPr>
          <w:rFonts w:asciiTheme="minorHAnsi" w:hAnsiTheme="minorHAnsi" w:cs="Arial"/>
          <w:sz w:val="22"/>
          <w:szCs w:val="22"/>
        </w:rPr>
      </w:pPr>
    </w:p>
    <w:p w14:paraId="62157D5C" w14:textId="77777777" w:rsidR="00741F53" w:rsidRPr="00FE36F6" w:rsidRDefault="006319B9" w:rsidP="008B1831">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CLÁUSULA OITAVA – REGIME DE EXECUÇÃO DOS SERVIÇOS E FISCALIZAÇÃO</w:t>
      </w:r>
    </w:p>
    <w:p w14:paraId="3AB6A0BE" w14:textId="77777777" w:rsidR="0091336F" w:rsidRPr="00B73C3B" w:rsidRDefault="0091336F" w:rsidP="0091336F">
      <w:pPr>
        <w:numPr>
          <w:ilvl w:val="1"/>
          <w:numId w:val="2"/>
        </w:numPr>
        <w:spacing w:after="120"/>
        <w:ind w:left="0"/>
        <w:jc w:val="both"/>
        <w:rPr>
          <w:rFonts w:asciiTheme="minorHAnsi" w:hAnsiTheme="minorHAnsi" w:cstheme="minorHAnsi"/>
          <w:color w:val="000000"/>
          <w:sz w:val="22"/>
          <w:szCs w:val="22"/>
        </w:rPr>
      </w:pPr>
      <w:r w:rsidRPr="00B73C3B">
        <w:rPr>
          <w:rFonts w:asciiTheme="minorHAnsi" w:hAnsiTheme="minorHAnsi" w:cstheme="minorHAnsi"/>
          <w:color w:val="000000"/>
          <w:sz w:val="22"/>
          <w:szCs w:val="22"/>
        </w:rPr>
        <w:lastRenderedPageBreak/>
        <w:t>A empresa vencedora deverá fornecer recipientes de acondicionamento, tais como tambores com tampo, caixas, sacos, vidros ou qualquer outro necessário, todos devidamente identificados e em conformidade com as classes, normas e legislações vigentes para acondicionamento e transporte de cada resíduo. Estes recipientes serão solicitad</w:t>
      </w:r>
      <w:r>
        <w:rPr>
          <w:rFonts w:asciiTheme="minorHAnsi" w:hAnsiTheme="minorHAnsi" w:cstheme="minorHAnsi"/>
          <w:color w:val="000000"/>
          <w:sz w:val="22"/>
          <w:szCs w:val="22"/>
        </w:rPr>
        <w:t>o</w:t>
      </w:r>
      <w:r w:rsidRPr="00B73C3B">
        <w:rPr>
          <w:rFonts w:asciiTheme="minorHAnsi" w:hAnsiTheme="minorHAnsi" w:cstheme="minorHAnsi"/>
          <w:color w:val="000000"/>
          <w:sz w:val="22"/>
          <w:szCs w:val="22"/>
        </w:rPr>
        <w:t>s pelos Técnicos das áreas responsáveis pela segregação e acondicionamento dos resíduos, sendo dever da contratada a correta disponibilização de quantidades, e a orientação legal de qual recipiente deverá ser usado como acondicionamento;</w:t>
      </w:r>
    </w:p>
    <w:p w14:paraId="0B416694"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Na ocasião da Coleta de Resíduos, a contratada deverá substituir os recipientes vazios, do</w:t>
      </w:r>
      <w:r>
        <w:rPr>
          <w:rFonts w:asciiTheme="minorHAnsi" w:hAnsiTheme="minorHAnsi" w:cstheme="minorHAnsi"/>
          <w:color w:val="000000"/>
          <w:sz w:val="22"/>
          <w:szCs w:val="22"/>
        </w:rPr>
        <w:t>s respectivos laboratórios, depó</w:t>
      </w:r>
      <w:r w:rsidRPr="00E6631B">
        <w:rPr>
          <w:rFonts w:asciiTheme="minorHAnsi" w:hAnsiTheme="minorHAnsi" w:cstheme="minorHAnsi"/>
          <w:color w:val="000000"/>
          <w:sz w:val="22"/>
          <w:szCs w:val="22"/>
        </w:rPr>
        <w:t>sito ou onde houver produção dos resíduos, visando o suprimento de embalagens para a deposição de material nos laboratórios;</w:t>
      </w:r>
    </w:p>
    <w:p w14:paraId="6708EF2A"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Pr>
          <w:rFonts w:asciiTheme="minorHAnsi" w:hAnsiTheme="minorHAnsi" w:cstheme="minorHAnsi"/>
          <w:color w:val="000000"/>
          <w:sz w:val="22"/>
          <w:szCs w:val="22"/>
        </w:rPr>
        <w:t>Deverá a</w:t>
      </w:r>
      <w:r w:rsidRPr="00E6631B">
        <w:rPr>
          <w:rFonts w:asciiTheme="minorHAnsi" w:hAnsiTheme="minorHAnsi" w:cstheme="minorHAnsi"/>
          <w:color w:val="000000"/>
          <w:sz w:val="22"/>
          <w:szCs w:val="22"/>
        </w:rPr>
        <w:t xml:space="preserve"> contratada arcar com custos de manutenção dos referidos recipientes, incluindo peças de reposição, insumos de manutenção, mão de obra e demais custos envolvidos;</w:t>
      </w:r>
    </w:p>
    <w:p w14:paraId="5CCC0F53"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Os resíduos químicos são de composição variada (ácidos, bases, sais, óxidos, metais pesados, solventes, descarte de atividades práticas, etc.) nos estados líquidos e/ou sólidos, que podem estar acondicionados em suas embalagens próprias (de vidro ou plásticos), ou em </w:t>
      </w:r>
      <w:proofErr w:type="spellStart"/>
      <w:r w:rsidRPr="00E6631B">
        <w:rPr>
          <w:rFonts w:asciiTheme="minorHAnsi" w:hAnsiTheme="minorHAnsi" w:cstheme="minorHAnsi"/>
          <w:color w:val="000000"/>
          <w:sz w:val="22"/>
          <w:szCs w:val="22"/>
        </w:rPr>
        <w:t>bombonas</w:t>
      </w:r>
      <w:proofErr w:type="spellEnd"/>
      <w:r w:rsidRPr="00E6631B">
        <w:rPr>
          <w:rFonts w:asciiTheme="minorHAnsi" w:hAnsiTheme="minorHAnsi" w:cstheme="minorHAnsi"/>
          <w:color w:val="000000"/>
          <w:sz w:val="22"/>
          <w:szCs w:val="22"/>
        </w:rPr>
        <w:t xml:space="preserve"> plásticas, ou ainda em sacos plásticos, dentro de caixas de papelão;</w:t>
      </w:r>
    </w:p>
    <w:p w14:paraId="1B74C0AA"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A coleta será realizada mediante a solicitação do Fiscal do Contrato, após a solicitação a empresa contratada terá o prazo de 10 dias úteis para realizar a coleta;</w:t>
      </w:r>
    </w:p>
    <w:p w14:paraId="6910079B"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No ato da coleta, os resíduos deverão ser </w:t>
      </w:r>
      <w:proofErr w:type="gramStart"/>
      <w:r w:rsidRPr="00E6631B">
        <w:rPr>
          <w:rFonts w:asciiTheme="minorHAnsi" w:hAnsiTheme="minorHAnsi" w:cstheme="minorHAnsi"/>
          <w:color w:val="000000"/>
          <w:sz w:val="22"/>
          <w:szCs w:val="22"/>
        </w:rPr>
        <w:t>pesados/medidos</w:t>
      </w:r>
      <w:proofErr w:type="gramEnd"/>
      <w:r w:rsidRPr="00E6631B">
        <w:rPr>
          <w:rFonts w:asciiTheme="minorHAnsi" w:hAnsiTheme="minorHAnsi" w:cstheme="minorHAnsi"/>
          <w:color w:val="000000"/>
          <w:sz w:val="22"/>
          <w:szCs w:val="22"/>
        </w:rPr>
        <w:t>, de acordo com a unidade de medida utilizada no item do contrato (unidade/</w:t>
      </w:r>
      <w:proofErr w:type="spellStart"/>
      <w:r w:rsidRPr="00E6631B">
        <w:rPr>
          <w:rFonts w:asciiTheme="minorHAnsi" w:hAnsiTheme="minorHAnsi" w:cstheme="minorHAnsi"/>
          <w:color w:val="000000"/>
          <w:sz w:val="22"/>
          <w:szCs w:val="22"/>
        </w:rPr>
        <w:t>bombona</w:t>
      </w:r>
      <w:proofErr w:type="spellEnd"/>
      <w:r w:rsidRPr="00E6631B">
        <w:rPr>
          <w:rFonts w:asciiTheme="minorHAnsi" w:hAnsiTheme="minorHAnsi" w:cstheme="minorHAnsi"/>
          <w:color w:val="000000"/>
          <w:sz w:val="22"/>
          <w:szCs w:val="22"/>
        </w:rPr>
        <w:t>/m³), na presença de um servidor da CONTRATANTE, que tomará nota das quantidades;</w:t>
      </w:r>
    </w:p>
    <w:p w14:paraId="2700BAF3"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A pesagem e coleta deverão ser realizadas, exclusivamente, pelos funcionários da contratada, cabendo aos representantes da Administração apenas acompanhar e fiscalizar a execução do serviço;</w:t>
      </w:r>
    </w:p>
    <w:p w14:paraId="6210B67F"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A contratada deverá dispor de veículo para coleta e transporte, bem como dispor de balança, ou outro equipamento necessário </w:t>
      </w:r>
      <w:proofErr w:type="gramStart"/>
      <w:r w:rsidRPr="00E6631B">
        <w:rPr>
          <w:rFonts w:asciiTheme="minorHAnsi" w:hAnsiTheme="minorHAnsi" w:cstheme="minorHAnsi"/>
          <w:color w:val="000000"/>
          <w:sz w:val="22"/>
          <w:szCs w:val="22"/>
        </w:rPr>
        <w:t>a</w:t>
      </w:r>
      <w:proofErr w:type="gramEnd"/>
      <w:r w:rsidRPr="00E6631B">
        <w:rPr>
          <w:rFonts w:asciiTheme="minorHAnsi" w:hAnsiTheme="minorHAnsi" w:cstheme="minorHAnsi"/>
          <w:color w:val="000000"/>
          <w:sz w:val="22"/>
          <w:szCs w:val="22"/>
        </w:rPr>
        <w:t xml:space="preserve"> medição do quantitativo dos resíduos a serem coletados;</w:t>
      </w:r>
    </w:p>
    <w:p w14:paraId="36360526"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Todas as coletas serão acompanhadas e relatadas pelo fiscal, </w:t>
      </w:r>
      <w:proofErr w:type="gramStart"/>
      <w:r w:rsidRPr="00E6631B">
        <w:rPr>
          <w:rFonts w:asciiTheme="minorHAnsi" w:hAnsiTheme="minorHAnsi" w:cstheme="minorHAnsi"/>
          <w:color w:val="000000"/>
          <w:sz w:val="22"/>
          <w:szCs w:val="22"/>
        </w:rPr>
        <w:t>sob pena</w:t>
      </w:r>
      <w:proofErr w:type="gramEnd"/>
      <w:r w:rsidRPr="00E6631B">
        <w:rPr>
          <w:rFonts w:asciiTheme="minorHAnsi" w:hAnsiTheme="minorHAnsi" w:cstheme="minorHAnsi"/>
          <w:color w:val="000000"/>
          <w:sz w:val="22"/>
          <w:szCs w:val="22"/>
        </w:rPr>
        <w:t xml:space="preserve"> de não serem consideradas para efeito de prestação de serviço e posterior pagamento; </w:t>
      </w:r>
    </w:p>
    <w:p w14:paraId="51704291"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Para coleta a contratada deverá emitir duas vias idênticas de etiqueta, indicando: quantitativo; data; e identificação da CONTRATADA. O ponto de coleta e a categoria coletada também deverão ser registrados na etiqueta, podendo estes estar manuscritos;</w:t>
      </w:r>
    </w:p>
    <w:p w14:paraId="5AB6A49E"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As duas vias deverão ser assinadas pelo responsável pela coleta, da contratada, e pelo fiscal ou responsável da contratante, ficando a 1ª via sobre posse da contratada e a 2ª via como recibo da contratante;</w:t>
      </w:r>
    </w:p>
    <w:p w14:paraId="2BD6297A"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A coleta deverá ser realizada de segunda a sexta-feira, em dias úteis, </w:t>
      </w:r>
      <w:r>
        <w:rPr>
          <w:rFonts w:asciiTheme="minorHAnsi" w:hAnsiTheme="minorHAnsi" w:cstheme="minorHAnsi"/>
          <w:color w:val="000000"/>
          <w:sz w:val="22"/>
          <w:szCs w:val="22"/>
        </w:rPr>
        <w:t xml:space="preserve">em horário </w:t>
      </w:r>
      <w:r w:rsidRPr="00E6631B">
        <w:rPr>
          <w:rFonts w:asciiTheme="minorHAnsi" w:hAnsiTheme="minorHAnsi" w:cstheme="minorHAnsi"/>
          <w:color w:val="000000"/>
          <w:sz w:val="22"/>
          <w:szCs w:val="22"/>
        </w:rPr>
        <w:t>previamente agendado junto a contratante;</w:t>
      </w:r>
    </w:p>
    <w:p w14:paraId="5201EC42"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O veículo para coleta e transporte dos resíduos deverá ser de propriedade da contratada, e específico para o transporte dos resíduos coletados, bem como estar com sua estrutura e documentação em conformidade com as normas legais e técnicas vigentes;</w:t>
      </w:r>
    </w:p>
    <w:p w14:paraId="2ED18FFF"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Durante os procedimentos de coleta, a contratada deverá sinalizar ou até isolar (conforme a necessidade do caso) convenientemente o local, a área ou o equipamento, objetivando a segurança dos seus funcionários, dos servidores da contratante ou terceiros, adotando todas as medidas preventivas de acidentes recomendadas pela legislação vigente durante a execução dos trabalhos;</w:t>
      </w:r>
    </w:p>
    <w:p w14:paraId="388DF251"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lastRenderedPageBreak/>
        <w:t>A coleta e transporte externos dos resíduos de serviços de saúde devem ser realizados de acordo com as normas NBR 12.810 e NBR 14.652 da ABNT;</w:t>
      </w:r>
    </w:p>
    <w:p w14:paraId="3895EE9C"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Todos os resíduos coletados deverão ter destinação final ambientalmente adequada, de acordo com as suas peculiaridades e a legislação vigente, o que inclui o tratamento e a disposição final</w:t>
      </w:r>
      <w:proofErr w:type="gramStart"/>
      <w:r w:rsidRPr="00E6631B">
        <w:rPr>
          <w:rFonts w:asciiTheme="minorHAnsi" w:hAnsiTheme="minorHAnsi" w:cstheme="minorHAnsi"/>
          <w:color w:val="000000"/>
          <w:sz w:val="22"/>
          <w:szCs w:val="22"/>
        </w:rPr>
        <w:t>.;</w:t>
      </w:r>
      <w:proofErr w:type="gramEnd"/>
    </w:p>
    <w:p w14:paraId="6AEFA0B3"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A CONTRATADA se responsabilizará integralmente pelo tratamento e destinação final ambientalmente adequada de todos os resíduos coletados sem que isso acarrete qualquer obrigação solidária para a contratante;</w:t>
      </w:r>
    </w:p>
    <w:p w14:paraId="05F4DE8E"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Será pago a contratada apenas o resíduo efetivamente coletado conforme a classificação de cada item.</w:t>
      </w:r>
    </w:p>
    <w:p w14:paraId="1E0A93E0" w14:textId="77777777" w:rsidR="0091336F" w:rsidRPr="00E6631B" w:rsidRDefault="0091336F" w:rsidP="0091336F">
      <w:pPr>
        <w:numPr>
          <w:ilvl w:val="1"/>
          <w:numId w:val="2"/>
        </w:numPr>
        <w:spacing w:after="120"/>
        <w:ind w:left="0"/>
        <w:jc w:val="both"/>
        <w:rPr>
          <w:rFonts w:asciiTheme="minorHAnsi" w:hAnsiTheme="minorHAnsi" w:cstheme="minorHAnsi"/>
          <w:color w:val="000000"/>
          <w:sz w:val="22"/>
          <w:szCs w:val="22"/>
        </w:rPr>
      </w:pPr>
      <w:r w:rsidRPr="00E6631B">
        <w:rPr>
          <w:rFonts w:asciiTheme="minorHAnsi" w:hAnsiTheme="minorHAnsi" w:cstheme="minorHAnsi"/>
          <w:color w:val="000000"/>
          <w:sz w:val="22"/>
          <w:szCs w:val="22"/>
        </w:rPr>
        <w:t xml:space="preserve">Relatórios </w:t>
      </w:r>
    </w:p>
    <w:p w14:paraId="16D7CB40" w14:textId="77777777" w:rsidR="0091336F" w:rsidRPr="00360F34" w:rsidRDefault="0091336F" w:rsidP="0091336F">
      <w:pPr>
        <w:pStyle w:val="ListParagraph"/>
        <w:numPr>
          <w:ilvl w:val="2"/>
          <w:numId w:val="2"/>
        </w:numPr>
        <w:tabs>
          <w:tab w:val="left" w:pos="567"/>
        </w:tabs>
        <w:spacing w:after="120"/>
        <w:contextualSpacing w:val="0"/>
        <w:jc w:val="both"/>
        <w:rPr>
          <w:rFonts w:asciiTheme="minorHAnsi" w:hAnsiTheme="minorHAnsi" w:cstheme="minorHAnsi"/>
          <w:b/>
          <w:bCs/>
          <w:color w:val="000000" w:themeColor="text1"/>
          <w:sz w:val="22"/>
          <w:szCs w:val="22"/>
        </w:rPr>
      </w:pPr>
      <w:r w:rsidRPr="00360F34">
        <w:rPr>
          <w:rFonts w:asciiTheme="minorHAnsi" w:hAnsiTheme="minorHAnsi" w:cstheme="minorHAnsi"/>
          <w:sz w:val="22"/>
          <w:szCs w:val="22"/>
        </w:rPr>
        <w:t>Dev</w:t>
      </w:r>
      <w:r>
        <w:rPr>
          <w:rFonts w:asciiTheme="minorHAnsi" w:hAnsiTheme="minorHAnsi" w:cstheme="minorHAnsi"/>
          <w:sz w:val="22"/>
          <w:szCs w:val="22"/>
        </w:rPr>
        <w:t xml:space="preserve">erá ser apresentado </w:t>
      </w:r>
      <w:r w:rsidRPr="00360F34">
        <w:rPr>
          <w:rFonts w:asciiTheme="minorHAnsi" w:hAnsiTheme="minorHAnsi" w:cstheme="minorHAnsi"/>
          <w:sz w:val="22"/>
          <w:szCs w:val="22"/>
        </w:rPr>
        <w:t xml:space="preserve">pela CONTRATADA um relatório consolidado sobre os serviços realizados, visando garantir a adequação dos serviços e a rastreabilidade dos resíduos. O conteúdo do Relatório será analisado e aprovado pelo gestor e fiscal do contrato. O Relatório deverá ter o seguinte conteúdo: </w:t>
      </w:r>
    </w:p>
    <w:p w14:paraId="6F9D05AD" w14:textId="77777777" w:rsidR="0091336F" w:rsidRPr="00360F34" w:rsidRDefault="0091336F" w:rsidP="0091336F">
      <w:pPr>
        <w:pStyle w:val="ListParagraph"/>
        <w:numPr>
          <w:ilvl w:val="3"/>
          <w:numId w:val="2"/>
        </w:numPr>
        <w:spacing w:after="120"/>
        <w:contextualSpacing w:val="0"/>
        <w:jc w:val="both"/>
        <w:rPr>
          <w:rFonts w:asciiTheme="minorHAnsi" w:hAnsiTheme="minorHAnsi" w:cstheme="minorHAnsi"/>
          <w:b/>
          <w:bCs/>
          <w:color w:val="000000" w:themeColor="text1"/>
          <w:sz w:val="22"/>
          <w:szCs w:val="22"/>
        </w:rPr>
      </w:pPr>
      <w:r w:rsidRPr="00360F34">
        <w:rPr>
          <w:rFonts w:asciiTheme="minorHAnsi" w:hAnsiTheme="minorHAnsi" w:cstheme="minorHAnsi"/>
          <w:sz w:val="22"/>
          <w:szCs w:val="22"/>
        </w:rPr>
        <w:t xml:space="preserve">A relação das unidades geradoras com seus respectivos quantitativos de resíduos coletados, para cada um dos </w:t>
      </w:r>
      <w:proofErr w:type="gramStart"/>
      <w:r w:rsidRPr="00360F34">
        <w:rPr>
          <w:rFonts w:asciiTheme="minorHAnsi" w:hAnsiTheme="minorHAnsi" w:cstheme="minorHAnsi"/>
          <w:sz w:val="22"/>
          <w:szCs w:val="22"/>
        </w:rPr>
        <w:t>3</w:t>
      </w:r>
      <w:proofErr w:type="gramEnd"/>
      <w:r w:rsidRPr="00360F34">
        <w:rPr>
          <w:rFonts w:asciiTheme="minorHAnsi" w:hAnsiTheme="minorHAnsi" w:cstheme="minorHAnsi"/>
          <w:sz w:val="22"/>
          <w:szCs w:val="22"/>
        </w:rPr>
        <w:t xml:space="preserve"> (três) grupos de resíduos licitados, contendo o valor da massa obtida em cada coleta e também a soma mensal por grupo para cada ponto gerador; </w:t>
      </w:r>
    </w:p>
    <w:p w14:paraId="75EFBD39" w14:textId="77777777" w:rsidR="0091336F" w:rsidRDefault="0091336F" w:rsidP="0091336F">
      <w:pPr>
        <w:pStyle w:val="ListParagraph"/>
        <w:numPr>
          <w:ilvl w:val="3"/>
          <w:numId w:val="2"/>
        </w:numPr>
        <w:spacing w:after="120"/>
        <w:contextualSpacing w:val="0"/>
        <w:jc w:val="both"/>
        <w:rPr>
          <w:rFonts w:asciiTheme="minorHAnsi" w:hAnsiTheme="minorHAnsi" w:cstheme="minorHAnsi"/>
          <w:sz w:val="22"/>
          <w:szCs w:val="22"/>
        </w:rPr>
      </w:pPr>
      <w:r w:rsidRPr="00360F34">
        <w:rPr>
          <w:rFonts w:asciiTheme="minorHAnsi" w:hAnsiTheme="minorHAnsi" w:cstheme="minorHAnsi"/>
          <w:sz w:val="22"/>
          <w:szCs w:val="22"/>
        </w:rPr>
        <w:t xml:space="preserve">O tratamento e a disposição final utilizado, para cada grupo de resíduo gerado, com seus respectivos documentos exigido (manifestos, laudos e certificados, quando este já estiver emitido); </w:t>
      </w:r>
    </w:p>
    <w:p w14:paraId="093B2BD2" w14:textId="77777777" w:rsidR="0091336F" w:rsidRDefault="0091336F" w:rsidP="0091336F">
      <w:pPr>
        <w:pStyle w:val="ListParagraph"/>
        <w:numPr>
          <w:ilvl w:val="3"/>
          <w:numId w:val="2"/>
        </w:numPr>
        <w:spacing w:after="120"/>
        <w:contextualSpacing w:val="0"/>
        <w:jc w:val="both"/>
        <w:rPr>
          <w:rFonts w:asciiTheme="minorHAnsi" w:hAnsiTheme="minorHAnsi" w:cstheme="minorHAnsi"/>
          <w:sz w:val="22"/>
          <w:szCs w:val="22"/>
        </w:rPr>
      </w:pPr>
      <w:r w:rsidRPr="00360F34">
        <w:rPr>
          <w:rFonts w:asciiTheme="minorHAnsi" w:hAnsiTheme="minorHAnsi" w:cstheme="minorHAnsi"/>
          <w:sz w:val="22"/>
          <w:szCs w:val="22"/>
        </w:rPr>
        <w:t xml:space="preserve">Caso para algum resíduo tenha sido utilizado como forma de tratamento à cremação ou a incineração, deverá ser anexado ao Relatório o certificado de disposição final das cinzas; </w:t>
      </w:r>
    </w:p>
    <w:p w14:paraId="3E0CD15C" w14:textId="77777777" w:rsidR="0091336F" w:rsidRDefault="0091336F" w:rsidP="0091336F">
      <w:pPr>
        <w:pStyle w:val="ListParagraph"/>
        <w:numPr>
          <w:ilvl w:val="3"/>
          <w:numId w:val="2"/>
        </w:numPr>
        <w:spacing w:after="120"/>
        <w:contextualSpacing w:val="0"/>
        <w:jc w:val="both"/>
        <w:rPr>
          <w:rFonts w:asciiTheme="minorHAnsi" w:hAnsiTheme="minorHAnsi" w:cstheme="minorHAnsi"/>
          <w:sz w:val="22"/>
          <w:szCs w:val="22"/>
        </w:rPr>
      </w:pPr>
      <w:r w:rsidRPr="00360F34">
        <w:rPr>
          <w:rFonts w:asciiTheme="minorHAnsi" w:hAnsiTheme="minorHAnsi" w:cstheme="minorHAnsi"/>
          <w:sz w:val="22"/>
          <w:szCs w:val="22"/>
        </w:rPr>
        <w:t xml:space="preserve">Qualquer imprevisto, acidente ou desvio das atividades padrão que venha a ocorrer deverá ser devidamente registrado, apontando as possíveis causas e comprovando a solução utilizada pela CONTRATADA; </w:t>
      </w:r>
    </w:p>
    <w:p w14:paraId="0CC8877F" w14:textId="77777777" w:rsidR="0091336F" w:rsidRPr="00360F34" w:rsidRDefault="0091336F" w:rsidP="0091336F">
      <w:pPr>
        <w:pStyle w:val="ListParagraph"/>
        <w:numPr>
          <w:ilvl w:val="3"/>
          <w:numId w:val="2"/>
        </w:numPr>
        <w:spacing w:after="120"/>
        <w:contextualSpacing w:val="0"/>
        <w:jc w:val="both"/>
        <w:rPr>
          <w:rFonts w:asciiTheme="minorHAnsi" w:hAnsiTheme="minorHAnsi" w:cstheme="minorHAnsi"/>
          <w:sz w:val="22"/>
          <w:szCs w:val="22"/>
        </w:rPr>
      </w:pPr>
      <w:r w:rsidRPr="00360F34">
        <w:rPr>
          <w:rFonts w:asciiTheme="minorHAnsi" w:hAnsiTheme="minorHAnsi" w:cstheme="minorHAnsi"/>
          <w:sz w:val="22"/>
          <w:szCs w:val="22"/>
        </w:rPr>
        <w:t>Qualquer inadequação quanto à identificação, ao acondicionamento ou afins, por parte da CONTRATANTE.</w:t>
      </w:r>
    </w:p>
    <w:p w14:paraId="0402DB26" w14:textId="77777777" w:rsidR="0091336F" w:rsidRPr="00FB4BEF" w:rsidRDefault="0091336F" w:rsidP="0091336F">
      <w:pPr>
        <w:pStyle w:val="ListParagraph"/>
        <w:numPr>
          <w:ilvl w:val="1"/>
          <w:numId w:val="2"/>
        </w:numPr>
        <w:spacing w:after="120"/>
        <w:ind w:left="0"/>
        <w:contextualSpacing w:val="0"/>
        <w:jc w:val="both"/>
        <w:rPr>
          <w:rFonts w:asciiTheme="minorHAnsi" w:hAnsiTheme="minorHAnsi" w:cstheme="minorHAnsi"/>
          <w:sz w:val="22"/>
          <w:szCs w:val="22"/>
        </w:rPr>
      </w:pPr>
      <w:r w:rsidRPr="00FB4BEF">
        <w:rPr>
          <w:rFonts w:asciiTheme="minorHAnsi" w:hAnsiTheme="minorHAnsi" w:cstheme="minorHAnsi"/>
          <w:sz w:val="22"/>
          <w:szCs w:val="22"/>
        </w:rPr>
        <w:t xml:space="preserve">A </w:t>
      </w:r>
      <w:r w:rsidRPr="00360F34">
        <w:rPr>
          <w:rFonts w:asciiTheme="minorHAnsi" w:hAnsiTheme="minorHAnsi" w:cstheme="minorHAnsi"/>
          <w:bCs/>
          <w:color w:val="000000" w:themeColor="text1"/>
          <w:sz w:val="22"/>
          <w:szCs w:val="22"/>
        </w:rPr>
        <w:t>administração</w:t>
      </w:r>
      <w:r w:rsidRPr="00FB4BEF">
        <w:rPr>
          <w:rFonts w:asciiTheme="minorHAnsi" w:hAnsiTheme="minorHAnsi" w:cstheme="minorHAnsi"/>
          <w:sz w:val="22"/>
          <w:szCs w:val="22"/>
        </w:rPr>
        <w:t xml:space="preserve"> rejeitará, no todo ou em parte, o serviço executado em desacordo com os termos do Edital e seu(s) anexo(s). </w:t>
      </w:r>
    </w:p>
    <w:p w14:paraId="7C9DE345" w14:textId="77777777" w:rsidR="0091336F" w:rsidRPr="00FB4BEF" w:rsidRDefault="0091336F" w:rsidP="0091336F">
      <w:pPr>
        <w:pStyle w:val="ListParagraph"/>
        <w:numPr>
          <w:ilvl w:val="1"/>
          <w:numId w:val="2"/>
        </w:numPr>
        <w:spacing w:after="120"/>
        <w:ind w:left="0"/>
        <w:contextualSpacing w:val="0"/>
        <w:jc w:val="both"/>
        <w:rPr>
          <w:rFonts w:asciiTheme="minorHAnsi" w:hAnsiTheme="minorHAnsi" w:cstheme="minorHAnsi"/>
          <w:sz w:val="22"/>
          <w:szCs w:val="22"/>
        </w:rPr>
      </w:pPr>
      <w:r w:rsidRPr="00FB4BEF">
        <w:rPr>
          <w:rFonts w:asciiTheme="minorHAnsi" w:hAnsiTheme="minorHAnsi" w:cstheme="minorHAnsi"/>
          <w:sz w:val="22"/>
          <w:szCs w:val="22"/>
        </w:rPr>
        <w:t xml:space="preserve">Caso </w:t>
      </w:r>
      <w:r w:rsidRPr="00360F34">
        <w:rPr>
          <w:rFonts w:asciiTheme="minorHAnsi" w:hAnsiTheme="minorHAnsi" w:cstheme="minorHAnsi"/>
          <w:bCs/>
          <w:color w:val="000000" w:themeColor="text1"/>
          <w:sz w:val="22"/>
          <w:szCs w:val="22"/>
        </w:rPr>
        <w:t>os</w:t>
      </w:r>
      <w:r w:rsidRPr="00FB4BEF">
        <w:rPr>
          <w:rFonts w:asciiTheme="minorHAnsi" w:hAnsiTheme="minorHAnsi" w:cstheme="minorHAnsi"/>
          <w:sz w:val="22"/>
          <w:szCs w:val="22"/>
        </w:rPr>
        <w:t xml:space="preserve"> serviços sejam rejeitados, no todo ou em parte, quando em desacordo com as especificações constantes neste Termo de Referência e na proposta, estes devem ser corrigidos no prazo de cinco dias úteis, a contar da notificação da contratada, às suas custas, sem prejuízo da aplicação das penalidades. </w:t>
      </w:r>
    </w:p>
    <w:p w14:paraId="5024BD2F" w14:textId="77777777" w:rsidR="0091336F" w:rsidRPr="00FB4BEF" w:rsidRDefault="0091336F" w:rsidP="0091336F">
      <w:pPr>
        <w:pStyle w:val="ListParagraph"/>
        <w:numPr>
          <w:ilvl w:val="1"/>
          <w:numId w:val="2"/>
        </w:numPr>
        <w:spacing w:after="120"/>
        <w:ind w:left="0"/>
        <w:contextualSpacing w:val="0"/>
        <w:jc w:val="both"/>
        <w:rPr>
          <w:rFonts w:asciiTheme="minorHAnsi" w:hAnsiTheme="minorHAnsi" w:cstheme="minorHAnsi"/>
          <w:sz w:val="22"/>
          <w:szCs w:val="22"/>
        </w:rPr>
      </w:pPr>
      <w:r w:rsidRPr="00FB4BEF">
        <w:rPr>
          <w:rFonts w:asciiTheme="minorHAnsi" w:hAnsiTheme="minorHAnsi" w:cstheme="minorHAnsi"/>
          <w:sz w:val="22"/>
          <w:szCs w:val="22"/>
        </w:rPr>
        <w:t xml:space="preserve">Correrá por conta e risco da empresa a correção destes serviços que não estejam de acordo com as especificações técnicas descritas neste Termo de Referência, e na proposta de preços apresentada à época da realização da licitação. </w:t>
      </w:r>
    </w:p>
    <w:p w14:paraId="2C7A9C4D" w14:textId="77777777" w:rsidR="0091336F" w:rsidRPr="00FB4BEF" w:rsidRDefault="0091336F" w:rsidP="0091336F">
      <w:pPr>
        <w:pStyle w:val="ListParagraph"/>
        <w:numPr>
          <w:ilvl w:val="1"/>
          <w:numId w:val="2"/>
        </w:numPr>
        <w:spacing w:after="120"/>
        <w:ind w:left="0"/>
        <w:contextualSpacing w:val="0"/>
        <w:jc w:val="both"/>
        <w:rPr>
          <w:rFonts w:asciiTheme="minorHAnsi" w:hAnsiTheme="minorHAnsi" w:cstheme="minorHAnsi"/>
          <w:sz w:val="22"/>
          <w:szCs w:val="22"/>
        </w:rPr>
      </w:pPr>
      <w:r w:rsidRPr="00FB4BEF">
        <w:rPr>
          <w:rFonts w:asciiTheme="minorHAnsi" w:hAnsiTheme="minorHAnsi" w:cstheme="minorHAnsi"/>
          <w:sz w:val="22"/>
          <w:szCs w:val="22"/>
        </w:rPr>
        <w:t xml:space="preserve">Os serviços de que trata esta licitação, deverão obedecer às especificações constantes no Edital e seu (s) anexo (s). </w:t>
      </w:r>
    </w:p>
    <w:p w14:paraId="76CB02D9" w14:textId="77777777" w:rsidR="0091336F" w:rsidRPr="00FB4BEF" w:rsidRDefault="0091336F" w:rsidP="0091336F">
      <w:pPr>
        <w:pStyle w:val="ListParagraph"/>
        <w:numPr>
          <w:ilvl w:val="1"/>
          <w:numId w:val="2"/>
        </w:numPr>
        <w:spacing w:after="120"/>
        <w:ind w:left="0"/>
        <w:contextualSpacing w:val="0"/>
        <w:jc w:val="both"/>
        <w:rPr>
          <w:rFonts w:asciiTheme="minorHAnsi" w:hAnsiTheme="minorHAnsi" w:cstheme="minorHAnsi"/>
          <w:sz w:val="22"/>
          <w:szCs w:val="22"/>
        </w:rPr>
      </w:pPr>
      <w:r w:rsidRPr="00FB4BEF">
        <w:rPr>
          <w:rFonts w:asciiTheme="minorHAnsi" w:hAnsiTheme="minorHAnsi" w:cstheme="minorHAnsi"/>
          <w:sz w:val="22"/>
          <w:szCs w:val="22"/>
        </w:rPr>
        <w:lastRenderedPageBreak/>
        <w:t xml:space="preserve"> A </w:t>
      </w:r>
      <w:r w:rsidRPr="00360F34">
        <w:rPr>
          <w:rFonts w:asciiTheme="minorHAnsi" w:hAnsiTheme="minorHAnsi" w:cstheme="minorHAnsi"/>
          <w:bCs/>
          <w:color w:val="000000" w:themeColor="text1"/>
          <w:sz w:val="22"/>
          <w:szCs w:val="22"/>
        </w:rPr>
        <w:t>Instituição</w:t>
      </w:r>
      <w:r w:rsidRPr="00FB4BEF">
        <w:rPr>
          <w:rFonts w:asciiTheme="minorHAnsi" w:hAnsiTheme="minorHAnsi" w:cstheme="minorHAnsi"/>
          <w:sz w:val="22"/>
          <w:szCs w:val="22"/>
        </w:rPr>
        <w:t xml:space="preserve"> reserva-se ao direito de liberar a Nota Fiscal para pagamento após o responsável pelo Laboratório, aferir a quantidade, e o servidor responsável pelo ateste na Nota Fiscal aferir a qualidade e adequação dos serviços prestados. </w:t>
      </w:r>
    </w:p>
    <w:p w14:paraId="250DC691" w14:textId="77777777" w:rsidR="0091336F" w:rsidRPr="00EE0525" w:rsidRDefault="0091336F" w:rsidP="0091336F">
      <w:pPr>
        <w:widowControl w:val="0"/>
        <w:numPr>
          <w:ilvl w:val="1"/>
          <w:numId w:val="2"/>
        </w:numPr>
        <w:spacing w:after="120"/>
        <w:ind w:left="0"/>
        <w:jc w:val="both"/>
        <w:rPr>
          <w:rFonts w:asciiTheme="minorHAnsi" w:eastAsia="Calibri" w:hAnsiTheme="minorHAnsi" w:cs="Calibri"/>
          <w:color w:val="000000"/>
          <w:sz w:val="22"/>
          <w:szCs w:val="22"/>
        </w:rPr>
      </w:pPr>
      <w:r w:rsidRPr="00EE0525">
        <w:rPr>
          <w:rFonts w:asciiTheme="minorHAnsi" w:eastAsia="Calibri" w:hAnsiTheme="minorHAnsi" w:cs="Calibri"/>
          <w:color w:val="000000"/>
          <w:sz w:val="22"/>
          <w:szCs w:val="22"/>
        </w:rPr>
        <w:t>Para a perfeita execução dos serviços, a Contratada deverá disponibilizar os materiais, equipamentos, ferramentas e utensílios necessários para a correta execução do serviço.</w:t>
      </w:r>
    </w:p>
    <w:p w14:paraId="1C8771F5" w14:textId="77777777" w:rsidR="0091336F" w:rsidRPr="00EE0525" w:rsidRDefault="0091336F" w:rsidP="0091336F">
      <w:pPr>
        <w:widowControl w:val="0"/>
        <w:numPr>
          <w:ilvl w:val="1"/>
          <w:numId w:val="2"/>
        </w:numPr>
        <w:spacing w:after="120"/>
        <w:ind w:left="0"/>
        <w:jc w:val="both"/>
        <w:rPr>
          <w:rFonts w:asciiTheme="minorHAnsi" w:eastAsia="Calibri" w:hAnsiTheme="minorHAnsi" w:cs="Calibri"/>
          <w:color w:val="000000"/>
          <w:sz w:val="22"/>
          <w:szCs w:val="22"/>
        </w:rPr>
      </w:pPr>
      <w:r>
        <w:rPr>
          <w:rFonts w:asciiTheme="minorHAnsi" w:eastAsia="Calibri" w:hAnsiTheme="minorHAnsi" w:cs="Calibri"/>
          <w:color w:val="000000"/>
          <w:sz w:val="22"/>
          <w:szCs w:val="22"/>
        </w:rPr>
        <w:t>Os recipientes necessários para a coleta dos resíduos serão fornecidos pela Contratada.</w:t>
      </w:r>
    </w:p>
    <w:p w14:paraId="132B9036" w14:textId="77777777" w:rsidR="0091336F" w:rsidRPr="00EE0525" w:rsidRDefault="0091336F" w:rsidP="0091336F">
      <w:pPr>
        <w:widowControl w:val="0"/>
        <w:numPr>
          <w:ilvl w:val="1"/>
          <w:numId w:val="2"/>
        </w:numPr>
        <w:spacing w:after="120"/>
        <w:ind w:left="0"/>
        <w:jc w:val="both"/>
        <w:rPr>
          <w:rFonts w:asciiTheme="minorHAnsi" w:eastAsia="Calibri" w:hAnsiTheme="minorHAnsi" w:cs="Calibri"/>
          <w:color w:val="000000"/>
          <w:sz w:val="22"/>
          <w:szCs w:val="22"/>
        </w:rPr>
      </w:pPr>
      <w:r w:rsidRPr="00EE0525">
        <w:rPr>
          <w:rFonts w:asciiTheme="minorHAnsi" w:eastAsia="Calibri" w:hAnsiTheme="minorHAnsi" w:cs="Calibri"/>
          <w:color w:val="000000"/>
          <w:sz w:val="22"/>
          <w:szCs w:val="22"/>
        </w:rPr>
        <w:t xml:space="preserve">Quando da necessidade de </w:t>
      </w:r>
      <w:r>
        <w:rPr>
          <w:rFonts w:asciiTheme="minorHAnsi" w:eastAsia="Calibri" w:hAnsiTheme="minorHAnsi" w:cs="Calibri"/>
          <w:color w:val="000000"/>
          <w:sz w:val="22"/>
          <w:szCs w:val="22"/>
        </w:rPr>
        <w:t xml:space="preserve">reposição de recipientes a Contratante informará a Contratada, que terá o prazo de </w:t>
      </w:r>
      <w:proofErr w:type="gramStart"/>
      <w:r>
        <w:rPr>
          <w:rFonts w:asciiTheme="minorHAnsi" w:eastAsia="Calibri" w:hAnsiTheme="minorHAnsi" w:cs="Calibri"/>
          <w:color w:val="000000"/>
          <w:sz w:val="22"/>
          <w:szCs w:val="22"/>
        </w:rPr>
        <w:t>5</w:t>
      </w:r>
      <w:proofErr w:type="gramEnd"/>
      <w:r>
        <w:rPr>
          <w:rFonts w:asciiTheme="minorHAnsi" w:eastAsia="Calibri" w:hAnsiTheme="minorHAnsi" w:cs="Calibri"/>
          <w:color w:val="000000"/>
          <w:sz w:val="22"/>
          <w:szCs w:val="22"/>
        </w:rPr>
        <w:t xml:space="preserve"> (cinco) dias úteis para realizar a entrega do novo recipiente.</w:t>
      </w:r>
    </w:p>
    <w:p w14:paraId="7805FE63" w14:textId="77777777" w:rsidR="0091336F" w:rsidRDefault="0091336F" w:rsidP="0091336F">
      <w:pPr>
        <w:numPr>
          <w:ilvl w:val="1"/>
          <w:numId w:val="2"/>
        </w:numPr>
        <w:spacing w:after="120"/>
        <w:ind w:left="0"/>
        <w:jc w:val="both"/>
        <w:rPr>
          <w:rFonts w:asciiTheme="minorHAnsi" w:hAnsiTheme="minorHAnsi" w:cs="Arial"/>
          <w:sz w:val="22"/>
          <w:szCs w:val="22"/>
        </w:rPr>
      </w:pPr>
      <w:r w:rsidRPr="00294782">
        <w:rPr>
          <w:rFonts w:asciiTheme="minorHAnsi" w:hAnsiTheme="minorHAnsi" w:cs="Arial"/>
          <w:sz w:val="22"/>
          <w:szCs w:val="22"/>
        </w:rPr>
        <w:t xml:space="preserve">A execução dos serviços será iniciada mediante emissão de ordem de serviço, </w:t>
      </w:r>
      <w:r>
        <w:rPr>
          <w:rFonts w:asciiTheme="minorHAnsi" w:hAnsiTheme="minorHAnsi" w:cs="Arial"/>
          <w:sz w:val="22"/>
          <w:szCs w:val="22"/>
        </w:rPr>
        <w:t>respeitando a periodicidade informada neste termo.</w:t>
      </w:r>
    </w:p>
    <w:p w14:paraId="18FD1FB1" w14:textId="77777777" w:rsidR="0091336F" w:rsidRPr="00A263E5" w:rsidRDefault="0091336F" w:rsidP="0091336F">
      <w:pPr>
        <w:numPr>
          <w:ilvl w:val="1"/>
          <w:numId w:val="2"/>
        </w:numPr>
        <w:spacing w:after="120"/>
        <w:ind w:left="0"/>
        <w:jc w:val="both"/>
        <w:rPr>
          <w:rFonts w:asciiTheme="minorHAnsi" w:hAnsiTheme="minorHAnsi" w:cs="Arial"/>
          <w:sz w:val="22"/>
          <w:szCs w:val="22"/>
        </w:rPr>
      </w:pPr>
      <w:r w:rsidRPr="00A263E5">
        <w:rPr>
          <w:rFonts w:asciiTheme="minorHAnsi" w:hAnsiTheme="minorHAnsi" w:cs="Arial"/>
          <w:sz w:val="22"/>
          <w:szCs w:val="22"/>
        </w:rPr>
        <w:t>A Contratada terá o prazo de</w:t>
      </w:r>
      <w:r>
        <w:rPr>
          <w:rFonts w:asciiTheme="minorHAnsi" w:hAnsiTheme="minorHAnsi" w:cs="Arial"/>
          <w:sz w:val="22"/>
          <w:szCs w:val="22"/>
        </w:rPr>
        <w:t xml:space="preserve"> 10 (dez) dias úteis para realizar a coleta, contados do recebimento da Ordem de Serviço.</w:t>
      </w:r>
    </w:p>
    <w:p w14:paraId="29859BA8"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CC4A0C">
        <w:rPr>
          <w:rFonts w:asciiTheme="minorHAnsi" w:hAnsiTheme="minorHAnsi" w:cstheme="minorHAnsi"/>
          <w:color w:val="000000"/>
          <w:sz w:val="22"/>
          <w:szCs w:val="22"/>
          <w:lang w:eastAsia="en-US"/>
        </w:rPr>
        <w:t>arts</w:t>
      </w:r>
      <w:proofErr w:type="spellEnd"/>
      <w:r w:rsidRPr="00CC4A0C">
        <w:rPr>
          <w:rFonts w:asciiTheme="minorHAnsi" w:hAnsiTheme="minorHAnsi" w:cstheme="minorHAnsi"/>
          <w:color w:val="000000"/>
          <w:sz w:val="22"/>
          <w:szCs w:val="22"/>
          <w:lang w:eastAsia="en-US"/>
        </w:rPr>
        <w:t>. 67 e 73 da Lei nº 8.666, de 1993, e do art. 6º do Decreto nº 2.271, de 1997.</w:t>
      </w:r>
    </w:p>
    <w:p w14:paraId="05B1476A"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O representante da Contratante deverá ter a experiência necessária para o acompanhamento e controle da execução dos serviços e do contrato.</w:t>
      </w:r>
    </w:p>
    <w:p w14:paraId="7D0D56A4"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A verificação da adequação da prestação do serviço deverá ser realizada com base nos critérios previstos neste Termo de Referência.</w:t>
      </w:r>
    </w:p>
    <w:p w14:paraId="03C1C712"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sz w:val="22"/>
          <w:szCs w:val="22"/>
          <w:lang w:eastAsia="en-US"/>
        </w:rPr>
        <w:t>A execução dos contratos deverá ser acompanhada e fiscalizada por meio de instrumentos de controle, que compreendam a mensuração dos aspectos mencionados no art. 47 e no ANEXO V, item 2.6, i, ambos da IN nº 05/2017.</w:t>
      </w:r>
    </w:p>
    <w:p w14:paraId="3BFEA9D2"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A execução dos contratos deverá ser acompanhada e fiscalizada por meio de instrumentos de controle, que compreendam a mensuração dos aspectos mencionados no art. 47 e no ANEXO V, item 2.6, i, ambos da IN nº 05/2017.</w:t>
      </w:r>
    </w:p>
    <w:p w14:paraId="33C5C48B"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A fiscalização técnica dos contratos avaliará constantemente a execução do objeto e utilizará o Instrumento de Medição de Resultado (IMR), conforme modelo previsto no Anexo </w:t>
      </w:r>
      <w:r>
        <w:rPr>
          <w:rFonts w:asciiTheme="minorHAnsi" w:hAnsiTheme="minorHAnsi" w:cstheme="minorHAnsi"/>
          <w:color w:val="000000"/>
          <w:sz w:val="22"/>
          <w:szCs w:val="22"/>
          <w:lang w:eastAsia="en-US"/>
        </w:rPr>
        <w:t>VIII</w:t>
      </w:r>
      <w:r w:rsidRPr="00CC4A0C">
        <w:rPr>
          <w:rFonts w:asciiTheme="minorHAnsi" w:hAnsiTheme="minorHAnsi" w:cstheme="minorHAnsi"/>
          <w:color w:val="000000"/>
          <w:sz w:val="22"/>
          <w:szCs w:val="22"/>
          <w:lang w:eastAsia="en-US"/>
        </w:rPr>
        <w:t>, ou outro instrumento substituto para aferição da qualidade da prestação dos serviços, devendo haver o redimensionamento no pagamento com base nos indicadores estabelecidos, sempre que a CONTRATADA:</w:t>
      </w:r>
    </w:p>
    <w:p w14:paraId="4511C783" w14:textId="77777777" w:rsidR="0091336F" w:rsidRPr="00CC4A0C" w:rsidRDefault="0091336F" w:rsidP="0091336F">
      <w:pPr>
        <w:numPr>
          <w:ilvl w:val="2"/>
          <w:numId w:val="2"/>
        </w:numPr>
        <w:spacing w:after="120"/>
        <w:jc w:val="both"/>
        <w:rPr>
          <w:rFonts w:asciiTheme="minorHAnsi" w:hAnsiTheme="minorHAnsi" w:cstheme="minorHAnsi"/>
          <w:color w:val="000000"/>
          <w:sz w:val="22"/>
          <w:szCs w:val="22"/>
          <w:lang w:eastAsia="en-US"/>
        </w:rPr>
      </w:pPr>
      <w:proofErr w:type="gramStart"/>
      <w:r w:rsidRPr="00CC4A0C">
        <w:rPr>
          <w:rFonts w:asciiTheme="minorHAnsi" w:hAnsiTheme="minorHAnsi"/>
          <w:sz w:val="22"/>
          <w:szCs w:val="22"/>
          <w:lang w:eastAsia="en-US"/>
        </w:rPr>
        <w:t>não</w:t>
      </w:r>
      <w:proofErr w:type="gramEnd"/>
      <w:r w:rsidRPr="00CC4A0C">
        <w:rPr>
          <w:rFonts w:asciiTheme="minorHAnsi" w:hAnsiTheme="minorHAnsi"/>
          <w:sz w:val="22"/>
          <w:szCs w:val="22"/>
          <w:lang w:eastAsia="en-US"/>
        </w:rPr>
        <w:t xml:space="preserve"> produzir os resultados, deixar de executar, ou não executar com a qualidade mínima exigida as atividades contratadas; ou</w:t>
      </w:r>
    </w:p>
    <w:p w14:paraId="561FBD36" w14:textId="77777777" w:rsidR="0091336F" w:rsidRPr="00CC4A0C" w:rsidRDefault="0091336F" w:rsidP="0091336F">
      <w:pPr>
        <w:numPr>
          <w:ilvl w:val="2"/>
          <w:numId w:val="2"/>
        </w:numPr>
        <w:spacing w:after="120"/>
        <w:jc w:val="both"/>
        <w:rPr>
          <w:rFonts w:asciiTheme="minorHAnsi" w:hAnsiTheme="minorHAnsi" w:cstheme="minorHAnsi"/>
          <w:color w:val="000000"/>
          <w:sz w:val="22"/>
          <w:szCs w:val="22"/>
          <w:lang w:eastAsia="en-US"/>
        </w:rPr>
      </w:pPr>
      <w:proofErr w:type="gramStart"/>
      <w:r w:rsidRPr="00CC4A0C">
        <w:rPr>
          <w:rFonts w:asciiTheme="minorHAnsi" w:hAnsiTheme="minorHAnsi"/>
          <w:sz w:val="22"/>
          <w:szCs w:val="22"/>
          <w:lang w:eastAsia="en-US"/>
        </w:rPr>
        <w:t>deixar</w:t>
      </w:r>
      <w:proofErr w:type="gramEnd"/>
      <w:r w:rsidRPr="00CC4A0C">
        <w:rPr>
          <w:rFonts w:asciiTheme="minorHAnsi" w:hAnsiTheme="minorHAnsi"/>
          <w:sz w:val="22"/>
          <w:szCs w:val="22"/>
          <w:lang w:eastAsia="en-US"/>
        </w:rPr>
        <w:t xml:space="preserve"> de utilizar materiais e recursos humanos exigidos para a execução do serviço, ou utilizá-los com qualidade ou quantidade inferior à demandada.</w:t>
      </w:r>
    </w:p>
    <w:p w14:paraId="1AAAAB8B"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sz w:val="22"/>
          <w:szCs w:val="22"/>
          <w:lang w:eastAsia="en-US"/>
        </w:rPr>
        <w:t xml:space="preserve">A utilização do IMR não impede a aplicação concomitante de outros mecanismos para </w:t>
      </w:r>
      <w:r w:rsidRPr="00CC4A0C">
        <w:rPr>
          <w:rFonts w:asciiTheme="minorHAnsi" w:hAnsiTheme="minorHAnsi" w:cstheme="minorHAnsi"/>
          <w:color w:val="000000"/>
          <w:sz w:val="22"/>
          <w:szCs w:val="22"/>
          <w:lang w:eastAsia="en-US"/>
        </w:rPr>
        <w:t>a avaliação da prestação dos serviços.</w:t>
      </w:r>
    </w:p>
    <w:p w14:paraId="2083AEB1"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76D182CE"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lastRenderedPageBreak/>
        <w:t xml:space="preserve">O fiscal técnico deverá apresentar ao preposto da CONTRATADA a avaliação da execução do objeto ou, se for o caso, a avaliação de desempenho e qualidade da prestação dos serviços realizada. </w:t>
      </w:r>
    </w:p>
    <w:p w14:paraId="5E94161D" w14:textId="77777777" w:rsidR="0091336F" w:rsidRPr="00CC4A0C" w:rsidRDefault="0091336F" w:rsidP="0091336F">
      <w:pPr>
        <w:numPr>
          <w:ilvl w:val="1"/>
          <w:numId w:val="2"/>
        </w:numPr>
        <w:spacing w:after="120"/>
        <w:ind w:left="0"/>
        <w:jc w:val="both"/>
        <w:rPr>
          <w:rFonts w:asciiTheme="minorHAnsi" w:hAnsiTheme="minorHAnsi"/>
          <w:sz w:val="22"/>
          <w:szCs w:val="22"/>
          <w:lang w:eastAsia="en-US"/>
        </w:rPr>
      </w:pPr>
      <w:r w:rsidRPr="00CC4A0C">
        <w:rPr>
          <w:rFonts w:asciiTheme="minorHAnsi" w:hAnsiTheme="minorHAnsi" w:cstheme="minorHAnsi"/>
          <w:color w:val="000000"/>
          <w:sz w:val="22"/>
          <w:szCs w:val="22"/>
          <w:lang w:eastAsia="en-US"/>
        </w:rPr>
        <w:t xml:space="preserve">Em hipótese alguma, será admitido que a própria CONTRATADA </w:t>
      </w:r>
      <w:proofErr w:type="gramStart"/>
      <w:r w:rsidRPr="00CC4A0C">
        <w:rPr>
          <w:rFonts w:asciiTheme="minorHAnsi" w:hAnsiTheme="minorHAnsi" w:cstheme="minorHAnsi"/>
          <w:color w:val="000000"/>
          <w:sz w:val="22"/>
          <w:szCs w:val="22"/>
          <w:lang w:eastAsia="en-US"/>
        </w:rPr>
        <w:t>materialize</w:t>
      </w:r>
      <w:proofErr w:type="gramEnd"/>
      <w:r w:rsidRPr="00CC4A0C">
        <w:rPr>
          <w:rFonts w:asciiTheme="minorHAnsi" w:hAnsiTheme="minorHAnsi" w:cstheme="minorHAnsi"/>
          <w:color w:val="000000"/>
          <w:sz w:val="22"/>
          <w:szCs w:val="22"/>
          <w:lang w:eastAsia="en-US"/>
        </w:rPr>
        <w:t xml:space="preserve"> a avaliação</w:t>
      </w:r>
      <w:r w:rsidRPr="00CC4A0C">
        <w:rPr>
          <w:rFonts w:asciiTheme="minorHAnsi" w:hAnsiTheme="minorHAnsi"/>
          <w:sz w:val="22"/>
          <w:szCs w:val="22"/>
          <w:lang w:eastAsia="en-US"/>
        </w:rPr>
        <w:t xml:space="preserve"> de desempenho e qualidade da prestação dos serviços realizada. </w:t>
      </w:r>
    </w:p>
    <w:p w14:paraId="72214B58"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A CONTRATADA poderá apresentar justificativa para a prestação do serviço com menor nível de conformidade, que poderá ser aceita pelo fiscal técnico, desde que comprovada </w:t>
      </w:r>
      <w:proofErr w:type="gramStart"/>
      <w:r w:rsidRPr="00CC4A0C">
        <w:rPr>
          <w:rFonts w:asciiTheme="minorHAnsi" w:hAnsiTheme="minorHAnsi" w:cstheme="minorHAnsi"/>
          <w:color w:val="000000"/>
          <w:sz w:val="22"/>
          <w:szCs w:val="22"/>
          <w:lang w:eastAsia="en-US"/>
        </w:rPr>
        <w:t>a</w:t>
      </w:r>
      <w:proofErr w:type="gramEnd"/>
      <w:r w:rsidRPr="00CC4A0C">
        <w:rPr>
          <w:rFonts w:asciiTheme="minorHAnsi" w:hAnsiTheme="minorHAnsi" w:cstheme="minorHAnsi"/>
          <w:color w:val="000000"/>
          <w:sz w:val="22"/>
          <w:szCs w:val="22"/>
          <w:lang w:eastAsia="en-US"/>
        </w:rPr>
        <w:t xml:space="preserve"> excepcionalidade da ocorrência, resultante exclusivamente de fatores imprevisíveis e alheios ao controle do prestador. </w:t>
      </w:r>
    </w:p>
    <w:p w14:paraId="025475FE"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CC4A0C">
        <w:rPr>
          <w:rFonts w:asciiTheme="minorHAnsi" w:hAnsiTheme="minorHAnsi" w:cstheme="minorHAnsi"/>
          <w:color w:val="000000"/>
          <w:sz w:val="22"/>
          <w:szCs w:val="22"/>
          <w:lang w:eastAsia="en-US"/>
        </w:rPr>
        <w:t>devem ser</w:t>
      </w:r>
      <w:proofErr w:type="gramEnd"/>
      <w:r w:rsidRPr="00CC4A0C">
        <w:rPr>
          <w:rFonts w:asciiTheme="minorHAnsi" w:hAnsiTheme="minorHAnsi" w:cstheme="minorHAnsi"/>
          <w:color w:val="000000"/>
          <w:sz w:val="22"/>
          <w:szCs w:val="22"/>
          <w:lang w:eastAsia="en-US"/>
        </w:rPr>
        <w:t xml:space="preserve"> aplicadas as sanções à CONTRATADA de acordo com as regras previstas no ato convocatório. </w:t>
      </w:r>
    </w:p>
    <w:p w14:paraId="7D3F5109"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O fiscal técnico poderá realizar avaliação diária, semanal ou mensal, desde que o período escolhido seja suficiente para aferir o desempenho e qualidade da prestação dos serviços. </w:t>
      </w:r>
    </w:p>
    <w:p w14:paraId="0114B638"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O fiscal técnico, ao verificar que houve </w:t>
      </w:r>
      <w:proofErr w:type="spellStart"/>
      <w:r w:rsidRPr="00CC4A0C">
        <w:rPr>
          <w:rFonts w:asciiTheme="minorHAnsi" w:hAnsiTheme="minorHAnsi" w:cstheme="minorHAnsi"/>
          <w:color w:val="000000"/>
          <w:sz w:val="22"/>
          <w:szCs w:val="22"/>
          <w:lang w:eastAsia="en-US"/>
        </w:rPr>
        <w:t>subdimensionamento</w:t>
      </w:r>
      <w:proofErr w:type="spellEnd"/>
      <w:r w:rsidRPr="00CC4A0C">
        <w:rPr>
          <w:rFonts w:asciiTheme="minorHAnsi" w:hAnsiTheme="minorHAnsi" w:cstheme="minorHAnsi"/>
          <w:color w:val="000000"/>
          <w:sz w:val="22"/>
          <w:szCs w:val="22"/>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129F34C6"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CC4A0C">
        <w:rPr>
          <w:rFonts w:asciiTheme="minorHAnsi" w:hAnsiTheme="minorHAnsi" w:cstheme="minorHAnsi"/>
          <w:color w:val="000000"/>
          <w:sz w:val="22"/>
          <w:szCs w:val="22"/>
          <w:lang w:eastAsia="en-US"/>
        </w:rPr>
        <w:t>marca,</w:t>
      </w:r>
      <w:proofErr w:type="gramEnd"/>
      <w:r w:rsidRPr="00CC4A0C">
        <w:rPr>
          <w:rFonts w:asciiTheme="minorHAnsi" w:hAnsiTheme="minorHAnsi" w:cstheme="minorHAnsi"/>
          <w:color w:val="000000"/>
          <w:sz w:val="22"/>
          <w:szCs w:val="22"/>
          <w:lang w:eastAsia="en-US"/>
        </w:rPr>
        <w:t xml:space="preserve"> qualidade e forma de uso. </w:t>
      </w:r>
    </w:p>
    <w:p w14:paraId="00B84CC7"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14:paraId="396619CA" w14:textId="77777777" w:rsidR="0091336F" w:rsidRPr="00CC4A0C" w:rsidRDefault="0091336F" w:rsidP="0091336F">
      <w:pPr>
        <w:numPr>
          <w:ilvl w:val="1"/>
          <w:numId w:val="2"/>
        </w:numPr>
        <w:spacing w:after="120"/>
        <w:ind w:left="0"/>
        <w:jc w:val="both"/>
        <w:rPr>
          <w:rFonts w:asciiTheme="minorHAnsi" w:hAnsiTheme="minorHAnsi" w:cstheme="minorHAnsi"/>
          <w:color w:val="000000"/>
          <w:sz w:val="22"/>
          <w:szCs w:val="22"/>
          <w:lang w:eastAsia="en-US"/>
        </w:rPr>
      </w:pPr>
      <w:r w:rsidRPr="00CC4A0C">
        <w:rPr>
          <w:rFonts w:asciiTheme="minorHAnsi" w:hAnsiTheme="minorHAnsi" w:cstheme="minorHAnsi"/>
          <w:color w:val="000000"/>
          <w:sz w:val="22"/>
          <w:szCs w:val="22"/>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78E583F0" w14:textId="75D4BB98" w:rsidR="00F33356" w:rsidRPr="0091336F" w:rsidRDefault="0091336F" w:rsidP="0091336F">
      <w:pPr>
        <w:numPr>
          <w:ilvl w:val="1"/>
          <w:numId w:val="2"/>
        </w:numPr>
        <w:spacing w:after="120"/>
        <w:ind w:left="0"/>
        <w:jc w:val="both"/>
        <w:rPr>
          <w:rFonts w:asciiTheme="minorHAnsi" w:hAnsiTheme="minorHAnsi"/>
          <w:sz w:val="22"/>
          <w:szCs w:val="22"/>
          <w:lang w:eastAsia="en-US"/>
        </w:rPr>
      </w:pPr>
      <w:r w:rsidRPr="00CC4A0C">
        <w:rPr>
          <w:rFonts w:asciiTheme="minorHAnsi" w:hAnsiTheme="minorHAnsi" w:cstheme="minorHAnsi"/>
          <w:color w:val="000000"/>
          <w:sz w:val="22"/>
          <w:szCs w:val="22"/>
          <w:lang w:eastAsia="en-US"/>
        </w:rPr>
        <w:t>A fiscalização</w:t>
      </w:r>
      <w:r w:rsidRPr="00CC4A0C">
        <w:rPr>
          <w:rFonts w:asciiTheme="minorHAnsi" w:hAnsiTheme="minorHAnsi" w:cs="Arial"/>
          <w:color w:val="000000"/>
          <w:sz w:val="22"/>
          <w:szCs w:val="22"/>
          <w:lang w:eastAsia="en-US"/>
        </w:rPr>
        <w:t xml:space="preserve">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6F02DF26" w14:textId="77777777" w:rsidR="00100AF8" w:rsidRPr="00FE36F6" w:rsidRDefault="00100AF8" w:rsidP="008B1831">
      <w:pPr>
        <w:pStyle w:val="ListParagraph"/>
        <w:suppressAutoHyphens/>
        <w:spacing w:after="120"/>
        <w:ind w:left="567"/>
        <w:contextualSpacing w:val="0"/>
        <w:jc w:val="both"/>
        <w:rPr>
          <w:rFonts w:asciiTheme="minorHAnsi" w:hAnsiTheme="minorHAnsi" w:cs="Arial"/>
          <w:color w:val="000000"/>
          <w:sz w:val="22"/>
          <w:szCs w:val="22"/>
          <w:lang w:eastAsia="en-US"/>
        </w:rPr>
      </w:pPr>
    </w:p>
    <w:p w14:paraId="43E7CEE1" w14:textId="5C9CABEA" w:rsidR="002063DB" w:rsidRPr="00F33356" w:rsidRDefault="0091336F" w:rsidP="00F33356">
      <w:pPr>
        <w:pStyle w:val="SalisParagrafoNormal"/>
        <w:widowControl w:val="0"/>
        <w:numPr>
          <w:ilvl w:val="0"/>
          <w:numId w:val="2"/>
        </w:numPr>
        <w:shd w:val="clear" w:color="auto" w:fill="A6A6A6"/>
        <w:tabs>
          <w:tab w:val="left" w:pos="567"/>
        </w:tabs>
        <w:spacing w:before="120" w:line="276" w:lineRule="auto"/>
        <w:rPr>
          <w:rFonts w:asciiTheme="minorHAnsi" w:hAnsiTheme="minorHAnsi" w:cs="Calibri"/>
          <w:b/>
          <w:bCs/>
          <w:szCs w:val="22"/>
        </w:rPr>
      </w:pPr>
      <w:r w:rsidRPr="00FE36F6">
        <w:rPr>
          <w:rFonts w:asciiTheme="minorHAnsi" w:hAnsiTheme="minorHAnsi" w:cs="Calibri"/>
          <w:b/>
          <w:bCs/>
          <w:szCs w:val="22"/>
        </w:rPr>
        <w:t xml:space="preserve">CLÁUSULA </w:t>
      </w:r>
      <w:r w:rsidR="00702E6A" w:rsidRPr="00F33356">
        <w:rPr>
          <w:rFonts w:asciiTheme="minorHAnsi" w:hAnsiTheme="minorHAnsi" w:cs="Calibri"/>
          <w:b/>
          <w:bCs/>
          <w:szCs w:val="22"/>
        </w:rPr>
        <w:t>NONA</w:t>
      </w:r>
      <w:r w:rsidR="00981153" w:rsidRPr="00F33356">
        <w:rPr>
          <w:rFonts w:asciiTheme="minorHAnsi" w:hAnsiTheme="minorHAnsi" w:cs="Calibri"/>
          <w:b/>
          <w:bCs/>
          <w:szCs w:val="22"/>
        </w:rPr>
        <w:t xml:space="preserve"> – </w:t>
      </w:r>
      <w:r w:rsidR="006319B9" w:rsidRPr="00F33356">
        <w:rPr>
          <w:rFonts w:asciiTheme="minorHAnsi" w:hAnsiTheme="minorHAnsi" w:cs="Calibri"/>
          <w:b/>
          <w:bCs/>
          <w:szCs w:val="22"/>
        </w:rPr>
        <w:t>OBRIGAÇÕES DA CONTRATANTE</w:t>
      </w:r>
    </w:p>
    <w:p w14:paraId="2EF86182" w14:textId="77777777" w:rsidR="002063DB" w:rsidRPr="00FB4BEF" w:rsidRDefault="002063DB"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Exigir o cumprimento de todas as obrigações assumidas pela Contratada, de acordo com as cláusulas contratuais e os termos de sua proposta;</w:t>
      </w:r>
    </w:p>
    <w:p w14:paraId="09C194EB" w14:textId="77777777" w:rsidR="002063DB" w:rsidRPr="00FB4BEF" w:rsidRDefault="002063DB"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627AA2EE" w14:textId="77777777" w:rsidR="002063DB" w:rsidRPr="00FB4BEF" w:rsidRDefault="002063DB"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lastRenderedPageBreak/>
        <w:t>Notificar a Contratada por escrito da ocorrência de eventuais imperfeições no curso da execução dos serviços, fixando prazo para a sua correção;</w:t>
      </w:r>
    </w:p>
    <w:p w14:paraId="15C98112" w14:textId="77777777" w:rsidR="002063DB" w:rsidRPr="00FB4BEF" w:rsidRDefault="002063DB"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Pagar à Contratada o valor resultante da prestação do serviço, no prazo e condições estabelecidas no Edital e seus anexos;</w:t>
      </w:r>
    </w:p>
    <w:p w14:paraId="6E6945A3" w14:textId="77777777" w:rsidR="002063DB" w:rsidRPr="00FB4BEF" w:rsidRDefault="002063DB"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Efetuar as retenções tributárias devidas sobre o valor da Nota Fiscal/</w:t>
      </w:r>
      <w:proofErr w:type="gramStart"/>
      <w:r w:rsidRPr="00FB4BEF">
        <w:rPr>
          <w:rFonts w:asciiTheme="minorHAnsi" w:hAnsiTheme="minorHAnsi" w:cstheme="minorHAnsi"/>
          <w:color w:val="000000"/>
          <w:sz w:val="22"/>
          <w:szCs w:val="22"/>
        </w:rPr>
        <w:t>Fatura fornecida</w:t>
      </w:r>
      <w:proofErr w:type="gramEnd"/>
      <w:r w:rsidRPr="00FB4BEF">
        <w:rPr>
          <w:rFonts w:asciiTheme="minorHAnsi" w:hAnsiTheme="minorHAnsi" w:cstheme="minorHAnsi"/>
          <w:color w:val="000000"/>
          <w:sz w:val="22"/>
          <w:szCs w:val="22"/>
        </w:rPr>
        <w:t xml:space="preserve"> pela contratada, em conformidade com o art. 36, §8º da IN SLTI/MPOG N. 02/2008.</w:t>
      </w:r>
    </w:p>
    <w:p w14:paraId="57A15D99" w14:textId="77777777" w:rsidR="002063DB" w:rsidRPr="00FB4BEF" w:rsidRDefault="002063DB"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Efetuar a devida segregação de resíduos, classificando e armazenando em acordo com as normas vigentes até o momento da coleta.</w:t>
      </w:r>
    </w:p>
    <w:p w14:paraId="64909943" w14:textId="77777777" w:rsidR="002063DB" w:rsidRDefault="002063DB"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A Administração realizará pesquisa de preços periodicamente, em prazo não superior a 180 (cento e oitenta) dias, a fim de verificar a vantajosidade dos preços registrados em Ata.</w:t>
      </w:r>
    </w:p>
    <w:p w14:paraId="1505B01F" w14:textId="77777777" w:rsidR="00F33356" w:rsidRDefault="00F33356" w:rsidP="00F33356">
      <w:pPr>
        <w:spacing w:after="120"/>
        <w:jc w:val="both"/>
        <w:rPr>
          <w:rFonts w:asciiTheme="minorHAnsi" w:hAnsiTheme="minorHAnsi" w:cstheme="minorHAnsi"/>
          <w:color w:val="000000"/>
          <w:sz w:val="22"/>
          <w:szCs w:val="22"/>
        </w:rPr>
      </w:pPr>
    </w:p>
    <w:p w14:paraId="68DD4F2D" w14:textId="52A11C07" w:rsidR="00F33356" w:rsidRPr="007701D2" w:rsidRDefault="00F33356" w:rsidP="00F33356">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33356">
        <w:rPr>
          <w:rFonts w:asciiTheme="minorHAnsi" w:hAnsiTheme="minorHAnsi" w:cs="Calibri"/>
          <w:b/>
          <w:bCs/>
          <w:szCs w:val="22"/>
        </w:rPr>
        <w:t xml:space="preserve">CLÁUSULA </w:t>
      </w:r>
      <w:r>
        <w:rPr>
          <w:rFonts w:asciiTheme="minorHAnsi" w:hAnsiTheme="minorHAnsi" w:cs="Calibri"/>
          <w:b/>
          <w:bCs/>
          <w:szCs w:val="22"/>
        </w:rPr>
        <w:t xml:space="preserve">DÉCIMA – </w:t>
      </w:r>
      <w:r w:rsidRPr="007701D2">
        <w:rPr>
          <w:rFonts w:asciiTheme="minorHAnsi" w:hAnsiTheme="minorHAnsi" w:cs="Calibri"/>
          <w:b/>
          <w:bCs/>
          <w:szCs w:val="22"/>
        </w:rPr>
        <w:t>OBRIGAÇÕES DA CONTRATADA</w:t>
      </w:r>
    </w:p>
    <w:p w14:paraId="0D33536F" w14:textId="77777777" w:rsidR="00F33356" w:rsidRPr="00FB4BEF" w:rsidRDefault="00F33356"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051473E3" w14:textId="77777777" w:rsidR="00F33356" w:rsidRPr="00FB4BEF" w:rsidRDefault="00F33356"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14:paraId="7CAE8588" w14:textId="77777777" w:rsidR="00F33356" w:rsidRPr="00FB4BEF" w:rsidRDefault="00F33356"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Responsabilizar-se pelos vícios e danos decorrentes da execução do objeto, de acordo com os artigos 14 e 17 a 27, do Código de Defesa do Consumidor (Lei nº 8.078, de 1990), ficando a Contratante autorizada a descontar da garantia, caso exigido no edital, ou dos pagamentos devidos à Contratada, o valor correspondente aos danos sofridos;</w:t>
      </w:r>
    </w:p>
    <w:p w14:paraId="4E45A9D7" w14:textId="77777777" w:rsidR="00F33356" w:rsidRPr="00FB4BEF" w:rsidRDefault="00F33356"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Utilizar empregados habilitados e com conhecimentos básicos dos serviços a serem executados, em conformidade com as normas e determinações em vigor;</w:t>
      </w:r>
    </w:p>
    <w:p w14:paraId="61918B9F" w14:textId="77777777" w:rsidR="00F33356" w:rsidRPr="00FB4BEF" w:rsidRDefault="00F33356"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Apresentar os empregados devidamente uniformizados e identificados por meio de crachá, além de provê-los com os Equipamentos de Proteção Individual - EPI, quando for o caso;</w:t>
      </w:r>
    </w:p>
    <w:p w14:paraId="27A64FE5" w14:textId="77777777" w:rsidR="00F33356" w:rsidRPr="00FB4BEF" w:rsidRDefault="00F33356"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Apresentar à Contratante, quando for o caso, a relação nominal dos empregados que adentrarão o órgão para a execução do serviço;</w:t>
      </w:r>
    </w:p>
    <w:p w14:paraId="3253C4B5" w14:textId="77777777" w:rsidR="00F33356" w:rsidRPr="00FB4BEF" w:rsidRDefault="00F33356"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Responsabilizar-se por todas as obrigações trabalhistas, sociais, previdenciárias, tributárias e as demais previstas na legislação específica, cuja inadimplência não transfere responsabilidade à Contratante;</w:t>
      </w:r>
    </w:p>
    <w:p w14:paraId="52AE164A" w14:textId="77777777" w:rsidR="00F33356" w:rsidRPr="00FB4BEF" w:rsidRDefault="00F33356" w:rsidP="00F33356">
      <w:pPr>
        <w:numPr>
          <w:ilvl w:val="1"/>
          <w:numId w:val="2"/>
        </w:numPr>
        <w:spacing w:after="120"/>
        <w:ind w:left="0"/>
        <w:jc w:val="both"/>
        <w:rPr>
          <w:rFonts w:asciiTheme="minorHAnsi" w:hAnsiTheme="minorHAnsi" w:cstheme="minorHAnsi"/>
          <w:sz w:val="22"/>
          <w:szCs w:val="22"/>
        </w:rPr>
      </w:pPr>
      <w:r w:rsidRPr="00FB4BEF">
        <w:rPr>
          <w:rFonts w:asciiTheme="minorHAnsi" w:hAnsiTheme="minorHAnsi" w:cstheme="minorHAnsi"/>
          <w:color w:val="000000"/>
          <w:sz w:val="22"/>
          <w:szCs w:val="22"/>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7B99FA1C" w14:textId="77777777" w:rsidR="00F33356" w:rsidRPr="00FB4BEF" w:rsidRDefault="00F33356" w:rsidP="00F33356">
      <w:pPr>
        <w:numPr>
          <w:ilvl w:val="1"/>
          <w:numId w:val="2"/>
        </w:numPr>
        <w:spacing w:after="120"/>
        <w:ind w:left="0"/>
        <w:jc w:val="both"/>
        <w:rPr>
          <w:rFonts w:asciiTheme="minorHAnsi" w:hAnsiTheme="minorHAnsi" w:cstheme="minorHAnsi"/>
          <w:color w:val="000000"/>
          <w:sz w:val="22"/>
          <w:szCs w:val="22"/>
        </w:rPr>
      </w:pPr>
      <w:r w:rsidRPr="00FB4BEF">
        <w:rPr>
          <w:rFonts w:asciiTheme="minorHAnsi" w:hAnsiTheme="minorHAnsi" w:cstheme="minorHAnsi"/>
          <w:color w:val="000000"/>
          <w:sz w:val="22"/>
          <w:szCs w:val="22"/>
        </w:rPr>
        <w:t>Instruir seus empregados quanto à necessidade de acatar as normas internas da Administração;</w:t>
      </w:r>
    </w:p>
    <w:p w14:paraId="5D1CED38" w14:textId="77777777" w:rsidR="00F33356" w:rsidRPr="00FB4BEF" w:rsidRDefault="00F33356" w:rsidP="00F33356">
      <w:pPr>
        <w:numPr>
          <w:ilvl w:val="1"/>
          <w:numId w:val="2"/>
        </w:numPr>
        <w:spacing w:after="120"/>
        <w:ind w:left="0"/>
        <w:jc w:val="both"/>
        <w:rPr>
          <w:rFonts w:asciiTheme="minorHAnsi" w:hAnsiTheme="minorHAnsi" w:cstheme="minorHAnsi"/>
          <w:sz w:val="22"/>
          <w:szCs w:val="22"/>
        </w:rPr>
      </w:pPr>
      <w:r w:rsidRPr="00FB4BEF">
        <w:rPr>
          <w:rFonts w:asciiTheme="minorHAnsi" w:hAnsiTheme="minorHAnsi" w:cstheme="minorHAnsi"/>
          <w:color w:val="000000"/>
          <w:sz w:val="22"/>
          <w:szCs w:val="22"/>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39C570A9" w14:textId="77777777" w:rsidR="00F33356" w:rsidRPr="00FB4BEF" w:rsidRDefault="00F33356" w:rsidP="00F33356">
      <w:pPr>
        <w:pStyle w:val="Default"/>
        <w:numPr>
          <w:ilvl w:val="1"/>
          <w:numId w:val="2"/>
        </w:numPr>
        <w:spacing w:after="120"/>
        <w:ind w:left="0"/>
        <w:jc w:val="both"/>
        <w:rPr>
          <w:rFonts w:asciiTheme="minorHAnsi" w:hAnsiTheme="minorHAnsi"/>
          <w:sz w:val="22"/>
          <w:szCs w:val="22"/>
        </w:rPr>
      </w:pPr>
      <w:r w:rsidRPr="00FB4BEF">
        <w:rPr>
          <w:rFonts w:asciiTheme="minorHAnsi" w:hAnsiTheme="minorHAnsi"/>
          <w:sz w:val="22"/>
          <w:szCs w:val="22"/>
        </w:rPr>
        <w:t xml:space="preserve">Fornecer para seus trabalhadores e promover a pronta reposição, sempre que se fizer </w:t>
      </w:r>
      <w:r w:rsidRPr="00FB4BEF">
        <w:rPr>
          <w:rFonts w:asciiTheme="minorHAnsi" w:hAnsiTheme="minorHAnsi"/>
          <w:sz w:val="22"/>
          <w:szCs w:val="22"/>
        </w:rPr>
        <w:lastRenderedPageBreak/>
        <w:t>necessário, os Equipamentos de Proteção Individual (EPIs) e Equipamentos de Proteção Coletiva (</w:t>
      </w:r>
      <w:proofErr w:type="spellStart"/>
      <w:r w:rsidRPr="00FB4BEF">
        <w:rPr>
          <w:rFonts w:asciiTheme="minorHAnsi" w:hAnsiTheme="minorHAnsi"/>
          <w:sz w:val="22"/>
          <w:szCs w:val="22"/>
        </w:rPr>
        <w:t>EPCs</w:t>
      </w:r>
      <w:proofErr w:type="spellEnd"/>
      <w:r w:rsidRPr="00FB4BEF">
        <w:rPr>
          <w:rFonts w:asciiTheme="minorHAnsi" w:hAnsiTheme="minorHAnsi"/>
          <w:sz w:val="22"/>
          <w:szCs w:val="22"/>
        </w:rPr>
        <w:t xml:space="preserve">) que se fizer necessário para a devida prevenção de acidentes e doenças ocupacionais, inerentes aos serviços objeto deste Termo de Referência, conforme as Normas expedidas pelo Ministério do Trabalho e Emprego: </w:t>
      </w:r>
    </w:p>
    <w:p w14:paraId="667FCBC6" w14:textId="77777777" w:rsidR="00F33356" w:rsidRPr="00FB4BEF" w:rsidRDefault="00F33356" w:rsidP="00F33356">
      <w:pPr>
        <w:numPr>
          <w:ilvl w:val="1"/>
          <w:numId w:val="2"/>
        </w:numPr>
        <w:spacing w:after="120"/>
        <w:ind w:left="0"/>
        <w:jc w:val="both"/>
        <w:rPr>
          <w:rFonts w:asciiTheme="minorHAnsi" w:hAnsiTheme="minorHAnsi" w:cs="Times New Roman"/>
          <w:color w:val="000000"/>
          <w:sz w:val="22"/>
          <w:szCs w:val="22"/>
        </w:rPr>
      </w:pPr>
      <w:r w:rsidRPr="00FB4BEF">
        <w:rPr>
          <w:rFonts w:asciiTheme="minorHAnsi" w:hAnsiTheme="minorHAnsi" w:cs="Times New Roman"/>
          <w:color w:val="000000"/>
          <w:sz w:val="22"/>
          <w:szCs w:val="22"/>
        </w:rPr>
        <w:t>Relatar à Contratante toda e qualquer irregularidade verificada no decorrer da prestação dos serviços;</w:t>
      </w:r>
    </w:p>
    <w:p w14:paraId="4FB9569A" w14:textId="77777777" w:rsidR="00F33356" w:rsidRPr="00FB4BEF" w:rsidRDefault="00F33356" w:rsidP="00F33356">
      <w:pPr>
        <w:numPr>
          <w:ilvl w:val="1"/>
          <w:numId w:val="2"/>
        </w:numPr>
        <w:spacing w:after="120"/>
        <w:ind w:left="0"/>
        <w:jc w:val="both"/>
        <w:rPr>
          <w:rFonts w:asciiTheme="minorHAnsi" w:hAnsiTheme="minorHAnsi" w:cs="Times New Roman"/>
          <w:color w:val="000000"/>
          <w:sz w:val="22"/>
          <w:szCs w:val="22"/>
        </w:rPr>
      </w:pPr>
      <w:r w:rsidRPr="00FB4BEF">
        <w:rPr>
          <w:rFonts w:asciiTheme="minorHAnsi" w:hAnsiTheme="minorHAnsi" w:cs="Times New Roman"/>
          <w:color w:val="000000"/>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143C2C76" w14:textId="77777777" w:rsidR="00F33356" w:rsidRPr="00FB4BEF" w:rsidRDefault="00F33356" w:rsidP="00F33356">
      <w:pPr>
        <w:numPr>
          <w:ilvl w:val="1"/>
          <w:numId w:val="2"/>
        </w:numPr>
        <w:spacing w:after="120"/>
        <w:ind w:left="0"/>
        <w:jc w:val="both"/>
        <w:rPr>
          <w:rFonts w:asciiTheme="minorHAnsi" w:hAnsiTheme="minorHAnsi" w:cs="Times New Roman"/>
          <w:sz w:val="22"/>
          <w:szCs w:val="22"/>
        </w:rPr>
      </w:pPr>
      <w:r w:rsidRPr="00FB4BEF">
        <w:rPr>
          <w:rFonts w:asciiTheme="minorHAnsi" w:hAnsiTheme="minorHAnsi" w:cs="Times New Roman"/>
          <w:color w:val="000000"/>
          <w:sz w:val="22"/>
          <w:szCs w:val="22"/>
        </w:rPr>
        <w:t>Manter durante toda a vigência do contrato, em compatibilidade com as obrigações assumidas, todas as condições de habilitação e qualificação exigidas na licitação;</w:t>
      </w:r>
    </w:p>
    <w:p w14:paraId="63826E87" w14:textId="77777777" w:rsidR="00F33356" w:rsidRPr="00FB4BEF" w:rsidRDefault="00F33356" w:rsidP="00F33356">
      <w:pPr>
        <w:numPr>
          <w:ilvl w:val="1"/>
          <w:numId w:val="2"/>
        </w:numPr>
        <w:spacing w:after="120"/>
        <w:ind w:left="0"/>
        <w:jc w:val="both"/>
        <w:rPr>
          <w:rFonts w:asciiTheme="minorHAnsi" w:hAnsiTheme="minorHAnsi" w:cs="Times New Roman"/>
          <w:color w:val="000000"/>
          <w:sz w:val="22"/>
          <w:szCs w:val="22"/>
        </w:rPr>
      </w:pPr>
      <w:r w:rsidRPr="00FB4BEF">
        <w:rPr>
          <w:rFonts w:asciiTheme="minorHAnsi" w:hAnsiTheme="minorHAnsi" w:cs="Times New Roman"/>
          <w:color w:val="000000"/>
          <w:sz w:val="22"/>
          <w:szCs w:val="22"/>
        </w:rPr>
        <w:t>Guardar sigilo sobre todas as informações obtidas em decorrência do cumprimento do contrato;</w:t>
      </w:r>
    </w:p>
    <w:p w14:paraId="1DD70BB5" w14:textId="77777777" w:rsidR="00F33356" w:rsidRPr="00FB4BEF" w:rsidRDefault="00F33356" w:rsidP="00F33356">
      <w:pPr>
        <w:numPr>
          <w:ilvl w:val="1"/>
          <w:numId w:val="2"/>
        </w:numPr>
        <w:spacing w:after="120"/>
        <w:ind w:left="0"/>
        <w:jc w:val="both"/>
        <w:rPr>
          <w:rFonts w:asciiTheme="minorHAnsi" w:hAnsiTheme="minorHAnsi" w:cstheme="minorHAnsi"/>
          <w:sz w:val="22"/>
          <w:szCs w:val="22"/>
        </w:rPr>
      </w:pPr>
      <w:r w:rsidRPr="00FB4BEF">
        <w:rPr>
          <w:rFonts w:asciiTheme="minorHAnsi" w:hAnsiTheme="minorHAnsi" w:cs="Times New Roman"/>
          <w:color w:val="000000"/>
          <w:sz w:val="22"/>
          <w:szCs w:val="22"/>
        </w:rPr>
        <w:t>Arcar com o ônus decorrente de eventual equívoco no dimensionamento dos quantitativos de sua proposta, devendo complementá-los, caso o previsto inicialmente em sua proposta não seja satisfatório para o atendimento ao objeto da licitação, exceto</w:t>
      </w:r>
      <w:r w:rsidRPr="00FB4BEF">
        <w:rPr>
          <w:rFonts w:asciiTheme="minorHAnsi" w:hAnsiTheme="minorHAnsi" w:cstheme="minorHAnsi"/>
          <w:color w:val="000000"/>
          <w:sz w:val="22"/>
          <w:szCs w:val="22"/>
        </w:rPr>
        <w:t xml:space="preserve"> quando ocorrer algum dos eventos arrolados nos incisos do § 1º do art. 57 da Lei nº 8.666, de 1993.</w:t>
      </w:r>
    </w:p>
    <w:p w14:paraId="5DE8F059" w14:textId="77777777" w:rsidR="00F33356" w:rsidRPr="00FB4BEF" w:rsidRDefault="00F33356" w:rsidP="00F33356">
      <w:pPr>
        <w:numPr>
          <w:ilvl w:val="1"/>
          <w:numId w:val="2"/>
        </w:numPr>
        <w:spacing w:after="120"/>
        <w:ind w:left="0"/>
        <w:jc w:val="both"/>
        <w:rPr>
          <w:rFonts w:asciiTheme="minorHAnsi" w:hAnsiTheme="minorHAnsi" w:cs="Times New Roman"/>
          <w:sz w:val="22"/>
          <w:szCs w:val="22"/>
        </w:rPr>
      </w:pPr>
      <w:r w:rsidRPr="00FB4BEF">
        <w:rPr>
          <w:rFonts w:asciiTheme="minorHAnsi" w:hAnsiTheme="minorHAnsi" w:cs="Times New Roman"/>
          <w:color w:val="000000"/>
          <w:sz w:val="22"/>
          <w:szCs w:val="22"/>
        </w:rPr>
        <w:t xml:space="preserve">A empresa CONTRATADA </w:t>
      </w:r>
      <w:r w:rsidRPr="00FB4BEF">
        <w:rPr>
          <w:rFonts w:asciiTheme="minorHAnsi" w:hAnsiTheme="minorHAnsi" w:cs="Times New Roman"/>
          <w:sz w:val="22"/>
          <w:szCs w:val="22"/>
        </w:rPr>
        <w:t xml:space="preserve">é responsável pela correta e adequada destinação final dos resíduos coletados, devendo a mesma </w:t>
      </w:r>
      <w:proofErr w:type="gramStart"/>
      <w:r w:rsidRPr="00FB4BEF">
        <w:rPr>
          <w:rFonts w:asciiTheme="minorHAnsi" w:hAnsiTheme="minorHAnsi" w:cs="Times New Roman"/>
          <w:sz w:val="22"/>
          <w:szCs w:val="22"/>
        </w:rPr>
        <w:t>comprovar</w:t>
      </w:r>
      <w:proofErr w:type="gramEnd"/>
      <w:r w:rsidRPr="00FB4BEF">
        <w:rPr>
          <w:rFonts w:asciiTheme="minorHAnsi" w:hAnsiTheme="minorHAnsi" w:cs="Times New Roman"/>
          <w:sz w:val="22"/>
          <w:szCs w:val="22"/>
        </w:rPr>
        <w:t xml:space="preserve"> por meio de certificado de destinação final dos resíduos reconhecido pelos órgãos ambientais e conforme a legislação vigente. </w:t>
      </w:r>
    </w:p>
    <w:p w14:paraId="4C597F1E" w14:textId="77777777" w:rsidR="00F33356" w:rsidRPr="00FB4BEF" w:rsidRDefault="00F33356" w:rsidP="00F33356">
      <w:pPr>
        <w:numPr>
          <w:ilvl w:val="1"/>
          <w:numId w:val="2"/>
        </w:numPr>
        <w:spacing w:after="120"/>
        <w:ind w:left="0"/>
        <w:jc w:val="both"/>
        <w:rPr>
          <w:rFonts w:asciiTheme="minorHAnsi" w:hAnsiTheme="minorHAnsi" w:cstheme="minorHAnsi"/>
          <w:sz w:val="22"/>
          <w:szCs w:val="22"/>
        </w:rPr>
      </w:pPr>
      <w:r w:rsidRPr="00FB4BEF">
        <w:rPr>
          <w:rFonts w:asciiTheme="minorHAnsi" w:hAnsiTheme="minorHAnsi" w:cstheme="minorHAnsi"/>
          <w:sz w:val="22"/>
          <w:szCs w:val="22"/>
        </w:rPr>
        <w:t>Caso a empresa CONTRATADA possua estação de transbordo deverá, apresentar licença de operação de local de transbordo.</w:t>
      </w:r>
    </w:p>
    <w:p w14:paraId="206E743F" w14:textId="77777777" w:rsidR="00F33356" w:rsidRPr="00FB4BEF" w:rsidRDefault="00F33356" w:rsidP="00F33356">
      <w:pPr>
        <w:numPr>
          <w:ilvl w:val="1"/>
          <w:numId w:val="2"/>
        </w:numPr>
        <w:spacing w:after="120"/>
        <w:ind w:left="0"/>
        <w:jc w:val="both"/>
        <w:rPr>
          <w:rFonts w:asciiTheme="minorHAnsi" w:hAnsiTheme="minorHAnsi" w:cs="Times New Roman"/>
          <w:color w:val="000000"/>
          <w:sz w:val="22"/>
          <w:szCs w:val="22"/>
        </w:rPr>
      </w:pPr>
      <w:r w:rsidRPr="00FB4BEF">
        <w:rPr>
          <w:rFonts w:asciiTheme="minorHAnsi" w:hAnsiTheme="minorHAnsi" w:cs="Times New Roman"/>
          <w:sz w:val="22"/>
          <w:szCs w:val="22"/>
        </w:rPr>
        <w:t>A empresa CONTRATADA deverá fornecer a CONTRATANTE o romaneio de retirada dos resíduos (MTR- manifesto de transporte de resíduos) especificando a classe, tipologia e respectiva quantidade coletada, bem como apresentar o certificado de destinação final dos resíduos, especificando o tratamento dado aos resíduos conforme sua tipologia. Estes documentos deverão ser assinados pelo responsável técnico da empresa, aplicando-se este procediment</w:t>
      </w:r>
      <w:r>
        <w:rPr>
          <w:rFonts w:asciiTheme="minorHAnsi" w:hAnsiTheme="minorHAnsi" w:cs="Times New Roman"/>
          <w:sz w:val="22"/>
          <w:szCs w:val="22"/>
        </w:rPr>
        <w:t>o a todas as coletas realizadas</w:t>
      </w:r>
      <w:r w:rsidRPr="00FB4BEF">
        <w:rPr>
          <w:rFonts w:asciiTheme="minorHAnsi" w:hAnsiTheme="minorHAnsi" w:cs="Times New Roman"/>
          <w:sz w:val="22"/>
          <w:szCs w:val="22"/>
        </w:rPr>
        <w:t>. A entrega dos documentos deve ser efetuada até o quinto dia útil d</w:t>
      </w:r>
      <w:r>
        <w:rPr>
          <w:rFonts w:asciiTheme="minorHAnsi" w:hAnsiTheme="minorHAnsi" w:cs="Times New Roman"/>
          <w:sz w:val="22"/>
          <w:szCs w:val="22"/>
        </w:rPr>
        <w:t>o</w:t>
      </w:r>
      <w:r w:rsidRPr="00FB4BEF">
        <w:rPr>
          <w:rFonts w:asciiTheme="minorHAnsi" w:hAnsiTheme="minorHAnsi" w:cs="Times New Roman"/>
          <w:sz w:val="22"/>
          <w:szCs w:val="22"/>
        </w:rPr>
        <w:t xml:space="preserve"> mês seguinte à coleta. </w:t>
      </w:r>
    </w:p>
    <w:p w14:paraId="486E6044" w14:textId="77777777" w:rsidR="00F33356" w:rsidRPr="00FB4BEF" w:rsidRDefault="00F33356" w:rsidP="00F33356">
      <w:pPr>
        <w:pStyle w:val="Default"/>
        <w:numPr>
          <w:ilvl w:val="1"/>
          <w:numId w:val="2"/>
        </w:numPr>
        <w:spacing w:after="120"/>
        <w:ind w:left="0"/>
        <w:jc w:val="both"/>
        <w:rPr>
          <w:rFonts w:asciiTheme="minorHAnsi" w:hAnsiTheme="minorHAnsi"/>
          <w:sz w:val="22"/>
          <w:szCs w:val="22"/>
        </w:rPr>
      </w:pPr>
      <w:r w:rsidRPr="00FB4BEF">
        <w:rPr>
          <w:rFonts w:asciiTheme="minorHAnsi" w:hAnsiTheme="minorHAnsi"/>
          <w:sz w:val="22"/>
          <w:szCs w:val="22"/>
        </w:rPr>
        <w:t xml:space="preserve">Cumprir as normas gerais: </w:t>
      </w:r>
    </w:p>
    <w:p w14:paraId="4D6FE034" w14:textId="77777777" w:rsidR="00F33356" w:rsidRPr="00FB4BEF" w:rsidRDefault="00F33356" w:rsidP="00F33356">
      <w:pPr>
        <w:pStyle w:val="Default"/>
        <w:numPr>
          <w:ilvl w:val="2"/>
          <w:numId w:val="2"/>
        </w:numPr>
        <w:spacing w:after="120"/>
        <w:rPr>
          <w:rFonts w:asciiTheme="minorHAnsi" w:hAnsiTheme="minorHAnsi"/>
          <w:sz w:val="22"/>
          <w:szCs w:val="22"/>
        </w:rPr>
      </w:pPr>
      <w:r w:rsidRPr="00FB4BEF">
        <w:rPr>
          <w:rFonts w:asciiTheme="minorHAnsi" w:hAnsiTheme="minorHAnsi"/>
          <w:sz w:val="22"/>
          <w:szCs w:val="22"/>
        </w:rPr>
        <w:t xml:space="preserve">NBR 1183 e NBR 12235 da ABNT – Armazenamento de Resíduos Sólidos; </w:t>
      </w:r>
    </w:p>
    <w:p w14:paraId="57F8FA04" w14:textId="77777777" w:rsidR="00F33356" w:rsidRPr="00FB4BEF" w:rsidRDefault="00F33356" w:rsidP="00F33356">
      <w:pPr>
        <w:pStyle w:val="Default"/>
        <w:numPr>
          <w:ilvl w:val="2"/>
          <w:numId w:val="2"/>
        </w:numPr>
        <w:spacing w:after="120"/>
        <w:rPr>
          <w:rFonts w:asciiTheme="minorHAnsi" w:hAnsiTheme="minorHAnsi"/>
          <w:sz w:val="22"/>
          <w:szCs w:val="22"/>
        </w:rPr>
      </w:pPr>
      <w:r w:rsidRPr="00FB4BEF">
        <w:rPr>
          <w:rFonts w:asciiTheme="minorHAnsi" w:hAnsiTheme="minorHAnsi"/>
          <w:sz w:val="22"/>
          <w:szCs w:val="22"/>
        </w:rPr>
        <w:t xml:space="preserve">NBR 1264 e NBR 11174 da ABNT – Armazenamento de </w:t>
      </w:r>
      <w:proofErr w:type="gramStart"/>
      <w:r w:rsidRPr="00FB4BEF">
        <w:rPr>
          <w:rFonts w:asciiTheme="minorHAnsi" w:hAnsiTheme="minorHAnsi"/>
          <w:sz w:val="22"/>
          <w:szCs w:val="22"/>
        </w:rPr>
        <w:t>Resíduos Sólidos Classe</w:t>
      </w:r>
      <w:proofErr w:type="gramEnd"/>
      <w:r w:rsidRPr="00FB4BEF">
        <w:rPr>
          <w:rFonts w:asciiTheme="minorHAnsi" w:hAnsiTheme="minorHAnsi"/>
          <w:sz w:val="22"/>
          <w:szCs w:val="22"/>
        </w:rPr>
        <w:t xml:space="preserve"> II A e II B; </w:t>
      </w:r>
    </w:p>
    <w:p w14:paraId="059C3E1A" w14:textId="77777777" w:rsidR="00F33356" w:rsidRPr="00FB4BEF" w:rsidRDefault="00F33356" w:rsidP="00F33356">
      <w:pPr>
        <w:pStyle w:val="Default"/>
        <w:numPr>
          <w:ilvl w:val="2"/>
          <w:numId w:val="2"/>
        </w:numPr>
        <w:spacing w:after="120"/>
        <w:rPr>
          <w:rFonts w:asciiTheme="minorHAnsi" w:hAnsiTheme="minorHAnsi"/>
          <w:sz w:val="22"/>
          <w:szCs w:val="22"/>
        </w:rPr>
      </w:pPr>
      <w:r w:rsidRPr="00FB4BEF">
        <w:rPr>
          <w:rFonts w:asciiTheme="minorHAnsi" w:hAnsiTheme="minorHAnsi"/>
          <w:sz w:val="22"/>
          <w:szCs w:val="22"/>
        </w:rPr>
        <w:t xml:space="preserve">NBR 7500 – Símbolos de Risco e Manuseio para Transporte e Armazenagem de Materiais. </w:t>
      </w:r>
    </w:p>
    <w:p w14:paraId="56072C55" w14:textId="77777777" w:rsidR="00F33356" w:rsidRPr="00FB4BEF" w:rsidRDefault="00F33356" w:rsidP="00F33356">
      <w:pPr>
        <w:pStyle w:val="Default"/>
        <w:numPr>
          <w:ilvl w:val="2"/>
          <w:numId w:val="2"/>
        </w:numPr>
        <w:spacing w:after="120"/>
        <w:rPr>
          <w:rFonts w:asciiTheme="minorHAnsi" w:hAnsiTheme="minorHAnsi"/>
          <w:sz w:val="22"/>
          <w:szCs w:val="22"/>
        </w:rPr>
      </w:pPr>
      <w:r w:rsidRPr="00FB4BEF">
        <w:rPr>
          <w:rFonts w:asciiTheme="minorHAnsi" w:hAnsiTheme="minorHAnsi"/>
          <w:sz w:val="22"/>
          <w:szCs w:val="22"/>
        </w:rPr>
        <w:t xml:space="preserve">Cumprir as normas gerais de transporte: </w:t>
      </w:r>
    </w:p>
    <w:p w14:paraId="6C3C9E41" w14:textId="77777777" w:rsidR="00F33356" w:rsidRPr="00FB4BEF" w:rsidRDefault="00F33356" w:rsidP="00F33356">
      <w:pPr>
        <w:pStyle w:val="Default"/>
        <w:numPr>
          <w:ilvl w:val="2"/>
          <w:numId w:val="2"/>
        </w:numPr>
        <w:spacing w:after="120"/>
        <w:rPr>
          <w:rFonts w:asciiTheme="minorHAnsi" w:hAnsiTheme="minorHAnsi"/>
          <w:sz w:val="22"/>
          <w:szCs w:val="22"/>
        </w:rPr>
      </w:pPr>
      <w:r w:rsidRPr="00FB4BEF">
        <w:rPr>
          <w:rFonts w:asciiTheme="minorHAnsi" w:hAnsiTheme="minorHAnsi"/>
          <w:sz w:val="22"/>
          <w:szCs w:val="22"/>
        </w:rPr>
        <w:t xml:space="preserve">NBR 13221 – Transporte Terrestre de Resíduos; </w:t>
      </w:r>
    </w:p>
    <w:p w14:paraId="6C901A99" w14:textId="77777777" w:rsidR="00F33356" w:rsidRPr="00FB4BEF" w:rsidRDefault="00F33356" w:rsidP="00F33356">
      <w:pPr>
        <w:pStyle w:val="Default"/>
        <w:numPr>
          <w:ilvl w:val="2"/>
          <w:numId w:val="2"/>
        </w:numPr>
        <w:spacing w:after="120"/>
        <w:rPr>
          <w:rFonts w:asciiTheme="minorHAnsi" w:hAnsiTheme="minorHAnsi"/>
          <w:sz w:val="22"/>
          <w:szCs w:val="22"/>
        </w:rPr>
      </w:pPr>
      <w:r w:rsidRPr="00FB4BEF">
        <w:rPr>
          <w:rFonts w:asciiTheme="minorHAnsi" w:hAnsiTheme="minorHAnsi"/>
          <w:sz w:val="22"/>
          <w:szCs w:val="22"/>
        </w:rPr>
        <w:t xml:space="preserve">NBR 14619 – Transporte Terrestre de Produtos Perigosos – Incompatibilidade química; </w:t>
      </w:r>
    </w:p>
    <w:p w14:paraId="6F594A81" w14:textId="77777777" w:rsidR="00F33356" w:rsidRPr="00FB4BEF" w:rsidRDefault="00F33356" w:rsidP="00F33356">
      <w:pPr>
        <w:pStyle w:val="Default"/>
        <w:numPr>
          <w:ilvl w:val="2"/>
          <w:numId w:val="2"/>
        </w:numPr>
        <w:spacing w:after="120"/>
        <w:rPr>
          <w:rFonts w:asciiTheme="minorHAnsi" w:hAnsiTheme="minorHAnsi"/>
          <w:sz w:val="22"/>
          <w:szCs w:val="22"/>
        </w:rPr>
      </w:pPr>
      <w:r w:rsidRPr="00FB4BEF">
        <w:rPr>
          <w:rFonts w:asciiTheme="minorHAnsi" w:hAnsiTheme="minorHAnsi"/>
          <w:sz w:val="22"/>
          <w:szCs w:val="22"/>
        </w:rPr>
        <w:t xml:space="preserve">NBR 7501 - Transporte Terrestre de Produtos Perigosos – Terminologia; </w:t>
      </w:r>
    </w:p>
    <w:p w14:paraId="4F8C187F" w14:textId="77777777" w:rsidR="00F33356" w:rsidRPr="00FB4BEF" w:rsidRDefault="00F33356" w:rsidP="00F33356">
      <w:pPr>
        <w:pStyle w:val="Default"/>
        <w:numPr>
          <w:ilvl w:val="2"/>
          <w:numId w:val="2"/>
        </w:numPr>
        <w:spacing w:after="120"/>
        <w:rPr>
          <w:rFonts w:asciiTheme="minorHAnsi" w:hAnsiTheme="minorHAnsi"/>
          <w:sz w:val="22"/>
          <w:szCs w:val="22"/>
        </w:rPr>
      </w:pPr>
      <w:r w:rsidRPr="00FB4BEF">
        <w:rPr>
          <w:rFonts w:asciiTheme="minorHAnsi" w:hAnsiTheme="minorHAnsi"/>
          <w:sz w:val="22"/>
          <w:szCs w:val="22"/>
        </w:rPr>
        <w:lastRenderedPageBreak/>
        <w:t xml:space="preserve">NBR 7503 – Ficha de emergência e envelope para o transporte terrestre de produtos perigosos; </w:t>
      </w:r>
    </w:p>
    <w:p w14:paraId="4C948DB0" w14:textId="77777777" w:rsidR="00F33356" w:rsidRPr="00FB4BEF" w:rsidRDefault="00F33356" w:rsidP="00F33356">
      <w:pPr>
        <w:numPr>
          <w:ilvl w:val="2"/>
          <w:numId w:val="2"/>
        </w:numPr>
        <w:spacing w:after="120"/>
        <w:jc w:val="both"/>
        <w:rPr>
          <w:rFonts w:asciiTheme="minorHAnsi" w:hAnsiTheme="minorHAnsi" w:cs="Times New Roman"/>
          <w:sz w:val="22"/>
          <w:szCs w:val="22"/>
        </w:rPr>
      </w:pPr>
      <w:r w:rsidRPr="00FB4BEF">
        <w:rPr>
          <w:rFonts w:asciiTheme="minorHAnsi" w:hAnsiTheme="minorHAnsi" w:cs="Times New Roman"/>
          <w:sz w:val="22"/>
          <w:szCs w:val="22"/>
        </w:rPr>
        <w:t>NBR 9735 – Conjunto de equipamentos para emergência no transporte terrestre de produtos perigosos.</w:t>
      </w:r>
    </w:p>
    <w:p w14:paraId="7A0C72B3" w14:textId="77777777" w:rsidR="00F33356" w:rsidRPr="00FB4BEF" w:rsidRDefault="00F33356" w:rsidP="00F33356">
      <w:pPr>
        <w:numPr>
          <w:ilvl w:val="2"/>
          <w:numId w:val="2"/>
        </w:numPr>
        <w:spacing w:after="120"/>
        <w:jc w:val="both"/>
        <w:rPr>
          <w:rFonts w:asciiTheme="minorHAnsi" w:hAnsiTheme="minorHAnsi" w:cs="Times New Roman"/>
          <w:sz w:val="22"/>
          <w:szCs w:val="22"/>
        </w:rPr>
      </w:pPr>
      <w:r w:rsidRPr="00FB4BEF">
        <w:rPr>
          <w:rFonts w:asciiTheme="minorHAnsi" w:hAnsiTheme="minorHAnsi" w:cs="Times New Roman"/>
          <w:sz w:val="22"/>
          <w:szCs w:val="22"/>
        </w:rPr>
        <w:t>NBR 12809 - Manuseio de resíduos de serviços de saúde;</w:t>
      </w:r>
    </w:p>
    <w:p w14:paraId="4A992E18" w14:textId="77777777" w:rsidR="00F33356" w:rsidRPr="00FB4BEF" w:rsidRDefault="00F33356" w:rsidP="00F33356">
      <w:pPr>
        <w:numPr>
          <w:ilvl w:val="2"/>
          <w:numId w:val="2"/>
        </w:numPr>
        <w:spacing w:after="120"/>
        <w:jc w:val="both"/>
        <w:rPr>
          <w:rFonts w:asciiTheme="minorHAnsi" w:hAnsiTheme="minorHAnsi" w:cs="Times New Roman"/>
          <w:sz w:val="22"/>
          <w:szCs w:val="22"/>
        </w:rPr>
      </w:pPr>
      <w:r w:rsidRPr="00FB4BEF">
        <w:rPr>
          <w:rFonts w:asciiTheme="minorHAnsi" w:hAnsiTheme="minorHAnsi" w:cs="Times New Roman"/>
          <w:sz w:val="22"/>
          <w:szCs w:val="22"/>
        </w:rPr>
        <w:t>NBR 8286 - Emprego da simbologia para o transporte rodoviário para produtos perigosos</w:t>
      </w:r>
    </w:p>
    <w:p w14:paraId="718A2C4D" w14:textId="77777777" w:rsidR="00F33356" w:rsidRPr="00FB4BEF" w:rsidRDefault="00F33356" w:rsidP="00F33356">
      <w:pPr>
        <w:numPr>
          <w:ilvl w:val="2"/>
          <w:numId w:val="2"/>
        </w:numPr>
        <w:spacing w:after="120"/>
        <w:jc w:val="both"/>
        <w:rPr>
          <w:rFonts w:asciiTheme="minorHAnsi" w:hAnsiTheme="minorHAnsi" w:cs="Times New Roman"/>
          <w:sz w:val="22"/>
          <w:szCs w:val="22"/>
        </w:rPr>
      </w:pPr>
      <w:r w:rsidRPr="00FB4BEF">
        <w:rPr>
          <w:rFonts w:asciiTheme="minorHAnsi" w:hAnsiTheme="minorHAnsi" w:cs="Times New Roman"/>
          <w:sz w:val="22"/>
          <w:szCs w:val="22"/>
        </w:rPr>
        <w:t>NBR 9190 - Sacos plásticos para acondicionamento de lixo;</w:t>
      </w:r>
    </w:p>
    <w:p w14:paraId="5CD28127" w14:textId="77777777" w:rsidR="00F33356" w:rsidRPr="00FB4BEF" w:rsidRDefault="00F33356" w:rsidP="00F33356">
      <w:pPr>
        <w:numPr>
          <w:ilvl w:val="2"/>
          <w:numId w:val="2"/>
        </w:numPr>
        <w:spacing w:after="120"/>
        <w:jc w:val="both"/>
        <w:rPr>
          <w:rFonts w:asciiTheme="minorHAnsi" w:hAnsiTheme="minorHAnsi" w:cs="Times New Roman"/>
          <w:sz w:val="22"/>
          <w:szCs w:val="22"/>
        </w:rPr>
      </w:pPr>
      <w:r w:rsidRPr="00FB4BEF">
        <w:rPr>
          <w:rFonts w:asciiTheme="minorHAnsi" w:hAnsiTheme="minorHAnsi" w:cs="Times New Roman"/>
          <w:sz w:val="22"/>
          <w:szCs w:val="22"/>
        </w:rPr>
        <w:t>Classificação NBR 12807-Resíduos de serviço de saúde- Terminologia;</w:t>
      </w:r>
    </w:p>
    <w:p w14:paraId="12B1A6B0" w14:textId="77777777" w:rsidR="00F33356" w:rsidRPr="00FB4BEF" w:rsidRDefault="00F33356" w:rsidP="00F33356">
      <w:pPr>
        <w:numPr>
          <w:ilvl w:val="2"/>
          <w:numId w:val="2"/>
        </w:numPr>
        <w:spacing w:after="120"/>
        <w:jc w:val="both"/>
        <w:rPr>
          <w:rFonts w:asciiTheme="minorHAnsi" w:hAnsiTheme="minorHAnsi" w:cs="Times New Roman"/>
          <w:sz w:val="22"/>
          <w:szCs w:val="22"/>
        </w:rPr>
      </w:pPr>
      <w:r w:rsidRPr="00FB4BEF">
        <w:rPr>
          <w:rFonts w:asciiTheme="minorHAnsi" w:hAnsiTheme="minorHAnsi" w:cs="Times New Roman"/>
          <w:sz w:val="22"/>
          <w:szCs w:val="22"/>
        </w:rPr>
        <w:t>NBR 12810 – Coleta de Resíduos de Saúde;</w:t>
      </w:r>
    </w:p>
    <w:p w14:paraId="44546888" w14:textId="77777777" w:rsidR="00F33356" w:rsidRPr="00FB4BEF" w:rsidRDefault="00F33356" w:rsidP="00F33356">
      <w:pPr>
        <w:numPr>
          <w:ilvl w:val="2"/>
          <w:numId w:val="2"/>
        </w:numPr>
        <w:spacing w:after="120"/>
        <w:jc w:val="both"/>
        <w:rPr>
          <w:rFonts w:asciiTheme="minorHAnsi" w:hAnsiTheme="minorHAnsi" w:cs="Times New Roman"/>
          <w:sz w:val="22"/>
          <w:szCs w:val="22"/>
        </w:rPr>
      </w:pPr>
      <w:r w:rsidRPr="00FB4BEF">
        <w:rPr>
          <w:rFonts w:asciiTheme="minorHAnsi" w:hAnsiTheme="minorHAnsi" w:cs="Times New Roman"/>
          <w:sz w:val="22"/>
          <w:szCs w:val="22"/>
        </w:rPr>
        <w:t>NBR 13853 – Coletores para resíduos de saúde perfuro Cortantes;</w:t>
      </w:r>
    </w:p>
    <w:p w14:paraId="753B04E4" w14:textId="77777777" w:rsidR="00F33356" w:rsidRPr="00FB4BEF" w:rsidRDefault="00F33356" w:rsidP="00F33356">
      <w:pPr>
        <w:pStyle w:val="Default"/>
        <w:widowControl/>
        <w:numPr>
          <w:ilvl w:val="1"/>
          <w:numId w:val="2"/>
        </w:numPr>
        <w:spacing w:after="120"/>
        <w:ind w:left="0"/>
        <w:jc w:val="both"/>
        <w:rPr>
          <w:rFonts w:asciiTheme="minorHAnsi" w:hAnsiTheme="minorHAnsi"/>
          <w:sz w:val="22"/>
          <w:szCs w:val="22"/>
        </w:rPr>
      </w:pPr>
      <w:r w:rsidRPr="00FB4BEF">
        <w:rPr>
          <w:rFonts w:asciiTheme="minorHAnsi" w:hAnsiTheme="minorHAnsi"/>
          <w:sz w:val="22"/>
          <w:szCs w:val="22"/>
        </w:rPr>
        <w:t xml:space="preserve">A contratada deverá seguir rigorosamente todas as normas vigentes para prestação do serviço contratado, como normas da ABNT, ANVISA, ANTT, entre outras obrigatórias para atendimento legal da prestação do serviço. </w:t>
      </w:r>
    </w:p>
    <w:p w14:paraId="743796B6" w14:textId="77777777" w:rsidR="00F33356" w:rsidRPr="00FB4BEF" w:rsidRDefault="00F33356" w:rsidP="00F33356">
      <w:pPr>
        <w:pStyle w:val="Default"/>
        <w:numPr>
          <w:ilvl w:val="1"/>
          <w:numId w:val="2"/>
        </w:numPr>
        <w:spacing w:after="120"/>
        <w:ind w:left="0"/>
        <w:rPr>
          <w:rFonts w:asciiTheme="minorHAnsi" w:hAnsiTheme="minorHAnsi" w:cstheme="minorHAnsi"/>
          <w:sz w:val="22"/>
          <w:szCs w:val="22"/>
        </w:rPr>
      </w:pPr>
      <w:r w:rsidRPr="00FB4BEF">
        <w:rPr>
          <w:rFonts w:asciiTheme="minorHAnsi" w:hAnsiTheme="minorHAnsi" w:cstheme="minorHAnsi"/>
          <w:sz w:val="22"/>
          <w:szCs w:val="22"/>
        </w:rPr>
        <w:t xml:space="preserve">A contratada é a única responsável administrativa e financeiramente, por eventuais danos causados ao meio ambiente e qualquer pessoa em razão da contaminação, acidente ou qualquer outro fato decorrente da execução do serviço, desde a coleta, durante o transporte, inclusive quando da destinação final dos resíduos coletados. </w:t>
      </w:r>
    </w:p>
    <w:p w14:paraId="139DB5F0" w14:textId="77777777" w:rsidR="00F33356" w:rsidRPr="00FB4BEF" w:rsidRDefault="00F33356" w:rsidP="00F33356">
      <w:pPr>
        <w:numPr>
          <w:ilvl w:val="1"/>
          <w:numId w:val="2"/>
        </w:numPr>
        <w:spacing w:after="120"/>
        <w:ind w:left="0"/>
        <w:jc w:val="both"/>
        <w:rPr>
          <w:rFonts w:asciiTheme="minorHAnsi" w:hAnsiTheme="minorHAnsi" w:cstheme="minorHAnsi"/>
          <w:sz w:val="22"/>
          <w:szCs w:val="22"/>
        </w:rPr>
      </w:pPr>
      <w:r w:rsidRPr="00FB4BEF">
        <w:rPr>
          <w:rFonts w:asciiTheme="minorHAnsi" w:hAnsiTheme="minorHAnsi" w:cstheme="minorHAnsi"/>
          <w:sz w:val="22"/>
          <w:szCs w:val="22"/>
        </w:rPr>
        <w:t xml:space="preserve">Os funcionários da empresa contratada quando da coleta, deverão cumprir todas as normas internas da Contratante. </w:t>
      </w:r>
    </w:p>
    <w:p w14:paraId="2459685E" w14:textId="77777777" w:rsidR="00F33356" w:rsidRDefault="00F33356" w:rsidP="00F33356">
      <w:pPr>
        <w:numPr>
          <w:ilvl w:val="1"/>
          <w:numId w:val="2"/>
        </w:numPr>
        <w:spacing w:after="120"/>
        <w:ind w:left="0"/>
        <w:jc w:val="both"/>
        <w:rPr>
          <w:rFonts w:asciiTheme="minorHAnsi" w:hAnsiTheme="minorHAnsi" w:cstheme="minorHAnsi"/>
          <w:sz w:val="22"/>
          <w:szCs w:val="22"/>
        </w:rPr>
      </w:pPr>
      <w:r w:rsidRPr="00FB4BEF">
        <w:rPr>
          <w:rFonts w:asciiTheme="minorHAnsi" w:hAnsiTheme="minorHAnsi" w:cstheme="minorHAnsi"/>
          <w:sz w:val="22"/>
          <w:szCs w:val="22"/>
        </w:rPr>
        <w:t xml:space="preserve">Responder por todo e qualquer dano que causar a CONTRATANTE ou a terceiros, decorrente de culpa ou dolo, por atos praticados por seus prepostos, empregados ou mandatários, durante a execução dos serviços estipulados neste Termo de Referência, eximindo a CONTRATANTE de qualquer responsabilidade; </w:t>
      </w:r>
    </w:p>
    <w:p w14:paraId="3A920CED" w14:textId="77777777" w:rsidR="0043070D" w:rsidRPr="00FE36F6" w:rsidRDefault="0043070D" w:rsidP="008B1831">
      <w:pPr>
        <w:spacing w:after="120"/>
        <w:rPr>
          <w:rFonts w:asciiTheme="minorHAnsi" w:hAnsiTheme="minorHAnsi" w:cs="Arial"/>
          <w:sz w:val="22"/>
          <w:szCs w:val="22"/>
        </w:rPr>
      </w:pPr>
    </w:p>
    <w:p w14:paraId="1C4520D7" w14:textId="09BD0AD1" w:rsidR="006319B9" w:rsidRPr="00FE36F6" w:rsidRDefault="006319B9" w:rsidP="002E6FA3">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CLÁUSULA DÉCIMA</w:t>
      </w:r>
      <w:r w:rsidR="00981153" w:rsidRPr="00FE36F6">
        <w:rPr>
          <w:rFonts w:asciiTheme="minorHAnsi" w:hAnsiTheme="minorHAnsi" w:cs="Calibri"/>
          <w:b/>
          <w:bCs/>
          <w:szCs w:val="22"/>
        </w:rPr>
        <w:t xml:space="preserve"> </w:t>
      </w:r>
      <w:r w:rsidR="00F33356">
        <w:rPr>
          <w:rFonts w:asciiTheme="minorHAnsi" w:hAnsiTheme="minorHAnsi" w:cs="Calibri"/>
          <w:b/>
          <w:bCs/>
          <w:szCs w:val="22"/>
        </w:rPr>
        <w:t xml:space="preserve">PRIMEIRA </w:t>
      </w:r>
      <w:r w:rsidRPr="00FE36F6">
        <w:rPr>
          <w:rFonts w:asciiTheme="minorHAnsi" w:hAnsiTheme="minorHAnsi" w:cs="Calibri"/>
          <w:b/>
          <w:bCs/>
          <w:szCs w:val="22"/>
        </w:rPr>
        <w:t>– SANÇÕES ADMINISTRATIVAS.</w:t>
      </w:r>
    </w:p>
    <w:p w14:paraId="1D6B5F84" w14:textId="77777777" w:rsidR="00F33356" w:rsidRPr="00B87C83" w:rsidRDefault="00F33356" w:rsidP="00F33356">
      <w:pPr>
        <w:numPr>
          <w:ilvl w:val="1"/>
          <w:numId w:val="2"/>
        </w:numPr>
        <w:spacing w:after="120"/>
        <w:ind w:left="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Comete infração administrativa nos termos da Lei nº 8.666, de 1993 e da Lei nº 10.520, de 2002, a Contratada que:</w:t>
      </w:r>
    </w:p>
    <w:p w14:paraId="3B3C1210" w14:textId="77777777" w:rsidR="00F33356" w:rsidRPr="00B87C83" w:rsidRDefault="00F33356" w:rsidP="00F33356">
      <w:pPr>
        <w:numPr>
          <w:ilvl w:val="2"/>
          <w:numId w:val="2"/>
        </w:numPr>
        <w:spacing w:after="120"/>
        <w:jc w:val="both"/>
        <w:rPr>
          <w:rFonts w:asciiTheme="minorHAnsi" w:hAnsiTheme="minorHAnsi"/>
          <w:sz w:val="22"/>
          <w:szCs w:val="22"/>
          <w:lang w:eastAsia="en-US"/>
        </w:rPr>
      </w:pPr>
      <w:proofErr w:type="spellStart"/>
      <w:proofErr w:type="gramStart"/>
      <w:r w:rsidRPr="00B87C83">
        <w:rPr>
          <w:rFonts w:asciiTheme="minorHAnsi" w:hAnsiTheme="minorHAnsi"/>
          <w:sz w:val="22"/>
          <w:szCs w:val="22"/>
          <w:lang w:eastAsia="en-US"/>
        </w:rPr>
        <w:t>inexecutar</w:t>
      </w:r>
      <w:proofErr w:type="spellEnd"/>
      <w:proofErr w:type="gramEnd"/>
      <w:r w:rsidRPr="00B87C83">
        <w:rPr>
          <w:rFonts w:asciiTheme="minorHAnsi" w:hAnsiTheme="minorHAnsi"/>
          <w:sz w:val="22"/>
          <w:szCs w:val="22"/>
          <w:lang w:eastAsia="en-US"/>
        </w:rPr>
        <w:t xml:space="preserve"> total ou parcialmente qualquer das obrigações assumidas em decorrência da contratação;</w:t>
      </w:r>
    </w:p>
    <w:p w14:paraId="0A8DB1C1" w14:textId="77777777" w:rsidR="00F33356" w:rsidRPr="00B87C83" w:rsidRDefault="00F33356" w:rsidP="00F33356">
      <w:pPr>
        <w:numPr>
          <w:ilvl w:val="2"/>
          <w:numId w:val="2"/>
        </w:numPr>
        <w:spacing w:after="120"/>
        <w:jc w:val="both"/>
        <w:rPr>
          <w:rFonts w:asciiTheme="minorHAnsi" w:hAnsiTheme="minorHAnsi"/>
          <w:sz w:val="22"/>
          <w:szCs w:val="22"/>
          <w:lang w:eastAsia="en-US"/>
        </w:rPr>
      </w:pPr>
      <w:proofErr w:type="gramStart"/>
      <w:r w:rsidRPr="00B87C83">
        <w:rPr>
          <w:rFonts w:asciiTheme="minorHAnsi" w:hAnsiTheme="minorHAnsi"/>
          <w:sz w:val="22"/>
          <w:szCs w:val="22"/>
          <w:lang w:eastAsia="en-US"/>
        </w:rPr>
        <w:t>ensejar</w:t>
      </w:r>
      <w:proofErr w:type="gramEnd"/>
      <w:r w:rsidRPr="00B87C83">
        <w:rPr>
          <w:rFonts w:asciiTheme="minorHAnsi" w:hAnsiTheme="minorHAnsi"/>
          <w:sz w:val="22"/>
          <w:szCs w:val="22"/>
          <w:lang w:eastAsia="en-US"/>
        </w:rPr>
        <w:t xml:space="preserve"> o retardamento da execução do objeto;</w:t>
      </w:r>
    </w:p>
    <w:p w14:paraId="78E8E697" w14:textId="77777777" w:rsidR="00F33356" w:rsidRPr="00B87C83" w:rsidRDefault="00F33356" w:rsidP="00F33356">
      <w:pPr>
        <w:numPr>
          <w:ilvl w:val="2"/>
          <w:numId w:val="2"/>
        </w:numPr>
        <w:spacing w:after="120"/>
        <w:jc w:val="both"/>
        <w:rPr>
          <w:rFonts w:asciiTheme="minorHAnsi" w:hAnsiTheme="minorHAnsi"/>
          <w:sz w:val="22"/>
          <w:szCs w:val="22"/>
          <w:lang w:eastAsia="en-US"/>
        </w:rPr>
      </w:pPr>
      <w:proofErr w:type="gramStart"/>
      <w:r w:rsidRPr="00B87C83">
        <w:rPr>
          <w:rFonts w:asciiTheme="minorHAnsi" w:hAnsiTheme="minorHAnsi"/>
          <w:sz w:val="22"/>
          <w:szCs w:val="22"/>
          <w:lang w:eastAsia="en-US"/>
        </w:rPr>
        <w:t>falhar</w:t>
      </w:r>
      <w:proofErr w:type="gramEnd"/>
      <w:r w:rsidRPr="00B87C83">
        <w:rPr>
          <w:rFonts w:asciiTheme="minorHAnsi" w:hAnsiTheme="minorHAnsi"/>
          <w:sz w:val="22"/>
          <w:szCs w:val="22"/>
          <w:lang w:eastAsia="en-US"/>
        </w:rPr>
        <w:t xml:space="preserve"> ou fraudar na execução do contrato;</w:t>
      </w:r>
    </w:p>
    <w:p w14:paraId="19E338E0" w14:textId="77777777" w:rsidR="00F33356" w:rsidRPr="00B87C83" w:rsidRDefault="00F33356" w:rsidP="00F33356">
      <w:pPr>
        <w:numPr>
          <w:ilvl w:val="2"/>
          <w:numId w:val="2"/>
        </w:numPr>
        <w:spacing w:after="120"/>
        <w:jc w:val="both"/>
        <w:rPr>
          <w:rFonts w:asciiTheme="minorHAnsi" w:hAnsiTheme="minorHAnsi"/>
          <w:sz w:val="22"/>
          <w:szCs w:val="22"/>
          <w:lang w:eastAsia="en-US"/>
        </w:rPr>
      </w:pPr>
      <w:proofErr w:type="gramStart"/>
      <w:r w:rsidRPr="00B87C83">
        <w:rPr>
          <w:rFonts w:asciiTheme="minorHAnsi" w:hAnsiTheme="minorHAnsi"/>
          <w:sz w:val="22"/>
          <w:szCs w:val="22"/>
          <w:lang w:eastAsia="en-US"/>
        </w:rPr>
        <w:t>comportar</w:t>
      </w:r>
      <w:proofErr w:type="gramEnd"/>
      <w:r w:rsidRPr="00B87C83">
        <w:rPr>
          <w:rFonts w:asciiTheme="minorHAnsi" w:hAnsiTheme="minorHAnsi"/>
          <w:sz w:val="22"/>
          <w:szCs w:val="22"/>
          <w:lang w:eastAsia="en-US"/>
        </w:rPr>
        <w:t>-se de modo inidôneo; e</w:t>
      </w:r>
    </w:p>
    <w:p w14:paraId="3D09B354" w14:textId="77777777" w:rsidR="00F33356" w:rsidRPr="00B87C83" w:rsidRDefault="00F33356" w:rsidP="00F33356">
      <w:pPr>
        <w:numPr>
          <w:ilvl w:val="2"/>
          <w:numId w:val="2"/>
        </w:numPr>
        <w:spacing w:after="120"/>
        <w:jc w:val="both"/>
        <w:rPr>
          <w:rFonts w:asciiTheme="minorHAnsi" w:hAnsiTheme="minorHAnsi"/>
          <w:sz w:val="22"/>
          <w:szCs w:val="22"/>
          <w:lang w:eastAsia="en-US"/>
        </w:rPr>
      </w:pPr>
      <w:proofErr w:type="gramStart"/>
      <w:r w:rsidRPr="00B87C83">
        <w:rPr>
          <w:rFonts w:asciiTheme="minorHAnsi" w:hAnsiTheme="minorHAnsi"/>
          <w:sz w:val="22"/>
          <w:szCs w:val="22"/>
          <w:lang w:eastAsia="en-US"/>
        </w:rPr>
        <w:t>cometer</w:t>
      </w:r>
      <w:proofErr w:type="gramEnd"/>
      <w:r w:rsidRPr="00B87C83">
        <w:rPr>
          <w:rFonts w:asciiTheme="minorHAnsi" w:hAnsiTheme="minorHAnsi"/>
          <w:sz w:val="22"/>
          <w:szCs w:val="22"/>
          <w:lang w:eastAsia="en-US"/>
        </w:rPr>
        <w:t xml:space="preserve"> fraude fiscal.</w:t>
      </w:r>
    </w:p>
    <w:p w14:paraId="38318212" w14:textId="77777777" w:rsidR="00F33356" w:rsidRPr="00B87C83" w:rsidRDefault="00F33356" w:rsidP="00F33356">
      <w:pPr>
        <w:numPr>
          <w:ilvl w:val="1"/>
          <w:numId w:val="2"/>
        </w:numPr>
        <w:spacing w:after="120"/>
        <w:ind w:left="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Pela inexecução total ou parcial do objeto deste contrato, a Administração pode aplicar à CONTRATADA as seguintes sanções:</w:t>
      </w:r>
    </w:p>
    <w:p w14:paraId="5E57BD3C" w14:textId="77777777" w:rsidR="00F33356" w:rsidRPr="00B87C83" w:rsidRDefault="00F33356" w:rsidP="00F33356">
      <w:pPr>
        <w:numPr>
          <w:ilvl w:val="2"/>
          <w:numId w:val="2"/>
        </w:numPr>
        <w:spacing w:after="120"/>
        <w:jc w:val="both"/>
        <w:rPr>
          <w:rFonts w:asciiTheme="minorHAnsi" w:hAnsiTheme="minorHAnsi"/>
          <w:sz w:val="22"/>
          <w:szCs w:val="22"/>
          <w:lang w:eastAsia="en-US"/>
        </w:rPr>
      </w:pPr>
      <w:r w:rsidRPr="00B87C83">
        <w:rPr>
          <w:rFonts w:asciiTheme="minorHAnsi" w:hAnsiTheme="minorHAnsi"/>
          <w:sz w:val="22"/>
          <w:szCs w:val="22"/>
          <w:lang w:eastAsia="en-US"/>
        </w:rPr>
        <w:lastRenderedPageBreak/>
        <w:t xml:space="preserve">Advertência por </w:t>
      </w:r>
      <w:proofErr w:type="gramStart"/>
      <w:r w:rsidRPr="00B87C83">
        <w:rPr>
          <w:rFonts w:asciiTheme="minorHAnsi" w:hAnsiTheme="minorHAnsi"/>
          <w:sz w:val="22"/>
          <w:szCs w:val="22"/>
          <w:lang w:eastAsia="en-US"/>
        </w:rPr>
        <w:t>escrito, quando do não cumprimento de quaisquer das obrigações contratuais consideradas faltas leves, assim entendidas</w:t>
      </w:r>
      <w:proofErr w:type="gramEnd"/>
      <w:r w:rsidRPr="00B87C83">
        <w:rPr>
          <w:rFonts w:asciiTheme="minorHAnsi" w:hAnsiTheme="minorHAnsi"/>
          <w:sz w:val="22"/>
          <w:szCs w:val="22"/>
          <w:lang w:eastAsia="en-US"/>
        </w:rPr>
        <w:t xml:space="preserve"> aquelas que não acarretam prejuízos significativos para o serviço contratado;</w:t>
      </w:r>
    </w:p>
    <w:p w14:paraId="670398B0" w14:textId="77777777" w:rsidR="00F33356" w:rsidRPr="00B87C83" w:rsidRDefault="00F33356" w:rsidP="00F33356">
      <w:pPr>
        <w:numPr>
          <w:ilvl w:val="2"/>
          <w:numId w:val="2"/>
        </w:numPr>
        <w:spacing w:after="120"/>
        <w:jc w:val="both"/>
        <w:rPr>
          <w:rFonts w:asciiTheme="minorHAnsi" w:hAnsiTheme="minorHAnsi"/>
          <w:sz w:val="22"/>
          <w:szCs w:val="22"/>
          <w:lang w:eastAsia="en-US"/>
        </w:rPr>
      </w:pPr>
      <w:r w:rsidRPr="00B87C83">
        <w:rPr>
          <w:rFonts w:asciiTheme="minorHAnsi" w:hAnsiTheme="minorHAnsi"/>
          <w:sz w:val="22"/>
          <w:szCs w:val="22"/>
          <w:lang w:eastAsia="en-US"/>
        </w:rPr>
        <w:t xml:space="preserve">Multa de: </w:t>
      </w:r>
    </w:p>
    <w:p w14:paraId="10057560" w14:textId="77777777" w:rsidR="00F33356" w:rsidRPr="00B87C83" w:rsidRDefault="00F33356" w:rsidP="00F33356">
      <w:pPr>
        <w:pStyle w:val="ListParagraph"/>
        <w:numPr>
          <w:ilvl w:val="3"/>
          <w:numId w:val="2"/>
        </w:numPr>
        <w:spacing w:after="120"/>
        <w:contextualSpacing w:val="0"/>
        <w:jc w:val="both"/>
        <w:rPr>
          <w:rFonts w:asciiTheme="minorHAnsi" w:hAnsiTheme="minorHAnsi" w:cstheme="minorHAnsi"/>
          <w:sz w:val="22"/>
          <w:szCs w:val="22"/>
        </w:rPr>
      </w:pPr>
      <w:r w:rsidRPr="00B87C83">
        <w:rPr>
          <w:rFonts w:asciiTheme="minorHAnsi" w:hAnsiTheme="minorHAnsi" w:cstheme="minorHAnsi"/>
          <w:sz w:val="22"/>
          <w:szCs w:val="22"/>
        </w:rPr>
        <w:t xml:space="preserve">0,1% (um décimo por cento) até 0,2% (dois décimos por cento) por dia sobre o valor adjudicado em caso de atraso na execução dos serviços, limitada a incidência a 15 (quinze) dias. Após o décimo quinto dia e a critério da Administração, no caso de execução com atraso, poderá ocorrer a </w:t>
      </w:r>
      <w:proofErr w:type="gramStart"/>
      <w:r w:rsidRPr="00B87C83">
        <w:rPr>
          <w:rFonts w:asciiTheme="minorHAnsi" w:hAnsiTheme="minorHAnsi" w:cstheme="minorHAnsi"/>
          <w:sz w:val="22"/>
          <w:szCs w:val="22"/>
        </w:rPr>
        <w:t>não-aceitação</w:t>
      </w:r>
      <w:proofErr w:type="gramEnd"/>
      <w:r w:rsidRPr="00B87C83">
        <w:rPr>
          <w:rFonts w:asciiTheme="minorHAnsi" w:hAnsiTheme="minorHAnsi" w:cstheme="minorHAnsi"/>
          <w:sz w:val="22"/>
          <w:szCs w:val="22"/>
        </w:rPr>
        <w:t xml:space="preserve"> do objeto, de forma a configurar, nessa hipótese, inexecução total da obrigação assumida, sem prejuízo da rescisão unilateral da avença; </w:t>
      </w:r>
    </w:p>
    <w:p w14:paraId="3C74AAC2" w14:textId="77777777" w:rsidR="00F33356" w:rsidRPr="00B87C83" w:rsidRDefault="00F33356" w:rsidP="00F33356">
      <w:pPr>
        <w:pStyle w:val="ListParagraph"/>
        <w:numPr>
          <w:ilvl w:val="3"/>
          <w:numId w:val="2"/>
        </w:numPr>
        <w:spacing w:after="120"/>
        <w:contextualSpacing w:val="0"/>
        <w:jc w:val="both"/>
        <w:rPr>
          <w:rFonts w:asciiTheme="minorHAnsi" w:hAnsiTheme="minorHAnsi" w:cstheme="minorHAnsi"/>
          <w:sz w:val="22"/>
          <w:szCs w:val="22"/>
        </w:rPr>
      </w:pPr>
      <w:r w:rsidRPr="00B87C83">
        <w:rPr>
          <w:rFonts w:asciiTheme="minorHAnsi" w:hAnsiTheme="minorHAnsi" w:cstheme="minorHAnsi"/>
          <w:sz w:val="22"/>
          <w:szCs w:val="22"/>
        </w:rPr>
        <w:t>0,1% (um décimo por cento) até 10% (dez por cento) sobre o valor adjudicado, em caso de atraso na execução do objeto, por período superior ao previsto no subitem anterior ou de inexecução parcial da obrigação assumida;</w:t>
      </w:r>
    </w:p>
    <w:p w14:paraId="62C7A7DF" w14:textId="77777777" w:rsidR="00F33356" w:rsidRPr="00B87C83" w:rsidRDefault="00F33356" w:rsidP="00F33356">
      <w:pPr>
        <w:pStyle w:val="ListParagraph"/>
        <w:numPr>
          <w:ilvl w:val="3"/>
          <w:numId w:val="2"/>
        </w:numPr>
        <w:spacing w:after="120"/>
        <w:contextualSpacing w:val="0"/>
        <w:jc w:val="both"/>
        <w:rPr>
          <w:rFonts w:asciiTheme="minorHAnsi" w:hAnsiTheme="minorHAnsi" w:cstheme="minorHAnsi"/>
          <w:sz w:val="22"/>
          <w:szCs w:val="22"/>
        </w:rPr>
      </w:pPr>
      <w:r w:rsidRPr="00B87C83">
        <w:rPr>
          <w:rFonts w:asciiTheme="minorHAnsi" w:hAnsiTheme="minorHAnsi" w:cstheme="minorHAnsi"/>
          <w:sz w:val="22"/>
          <w:szCs w:val="22"/>
        </w:rPr>
        <w:t>0,1% (um décimo por cento) até 15% (quinze por cento) sobre o valor adjudicado, em caso de inexecução total da obrigação assumida;</w:t>
      </w:r>
    </w:p>
    <w:p w14:paraId="207FF639" w14:textId="77777777" w:rsidR="00F33356" w:rsidRPr="00B87C83" w:rsidRDefault="00F33356" w:rsidP="00F33356">
      <w:pPr>
        <w:pStyle w:val="ListParagraph"/>
        <w:numPr>
          <w:ilvl w:val="3"/>
          <w:numId w:val="2"/>
        </w:numPr>
        <w:spacing w:after="120"/>
        <w:contextualSpacing w:val="0"/>
        <w:jc w:val="both"/>
        <w:rPr>
          <w:rFonts w:asciiTheme="minorHAnsi" w:hAnsiTheme="minorHAnsi" w:cstheme="minorHAnsi"/>
          <w:sz w:val="22"/>
          <w:szCs w:val="22"/>
        </w:rPr>
      </w:pPr>
      <w:r w:rsidRPr="00B87C83">
        <w:rPr>
          <w:rFonts w:asciiTheme="minorHAnsi" w:hAnsiTheme="minorHAnsi" w:cstheme="minorHAnsi"/>
          <w:sz w:val="22"/>
          <w:szCs w:val="22"/>
        </w:rPr>
        <w:t xml:space="preserve">0,2% a 3,2% por dia sobre o valor mensal do contrato, conforme detalhamento constante das tabelas 1 e 2, abaixo; </w:t>
      </w:r>
      <w:proofErr w:type="gramStart"/>
      <w:r w:rsidRPr="00B87C83">
        <w:rPr>
          <w:rFonts w:asciiTheme="minorHAnsi" w:hAnsiTheme="minorHAnsi" w:cstheme="minorHAnsi"/>
          <w:sz w:val="22"/>
          <w:szCs w:val="22"/>
        </w:rPr>
        <w:t>e</w:t>
      </w:r>
      <w:proofErr w:type="gramEnd"/>
    </w:p>
    <w:p w14:paraId="6815A4DF" w14:textId="77777777" w:rsidR="00F33356" w:rsidRPr="00B87C83" w:rsidRDefault="00F33356" w:rsidP="00F33356">
      <w:pPr>
        <w:pStyle w:val="ListParagraph"/>
        <w:numPr>
          <w:ilvl w:val="3"/>
          <w:numId w:val="2"/>
        </w:numPr>
        <w:spacing w:after="120"/>
        <w:contextualSpacing w:val="0"/>
        <w:jc w:val="both"/>
        <w:rPr>
          <w:rFonts w:asciiTheme="minorHAnsi" w:hAnsiTheme="minorHAnsi" w:cstheme="minorHAnsi"/>
          <w:sz w:val="22"/>
          <w:szCs w:val="22"/>
        </w:rPr>
      </w:pPr>
      <w:r w:rsidRPr="00B87C83">
        <w:rPr>
          <w:rFonts w:asciiTheme="minorHAnsi" w:hAnsiTheme="minorHAnsi" w:cstheme="minorHAnsi"/>
          <w:sz w:val="22"/>
          <w:szCs w:val="22"/>
        </w:rPr>
        <w:t xml:space="preserve">0,07% (sete centésimos por cento) do valor do contrato por dia de atraso na apresentação da garantia (seja para reforço ou por ocasião de prorrogação), observado o máximo de 2% </w:t>
      </w:r>
      <w:proofErr w:type="gramStart"/>
      <w:r w:rsidRPr="00B87C83">
        <w:rPr>
          <w:rFonts w:asciiTheme="minorHAnsi" w:hAnsiTheme="minorHAnsi" w:cstheme="minorHAnsi"/>
          <w:sz w:val="22"/>
          <w:szCs w:val="22"/>
        </w:rPr>
        <w:t>(dois por cento.</w:t>
      </w:r>
      <w:proofErr w:type="gramEnd"/>
      <w:r w:rsidRPr="00B87C83">
        <w:rPr>
          <w:rFonts w:asciiTheme="minorHAnsi" w:hAnsiTheme="minorHAnsi" w:cstheme="minorHAnsi"/>
          <w:sz w:val="22"/>
          <w:szCs w:val="22"/>
        </w:rPr>
        <w:t xml:space="preserve"> O atraso superior a 25 (vinte e cinco) dias autorizará a Administração CONTRATANTE a promover a rescisão do contrato;</w:t>
      </w:r>
    </w:p>
    <w:p w14:paraId="2162F9BF" w14:textId="77777777" w:rsidR="00F33356" w:rsidRPr="00B87C83" w:rsidRDefault="00F33356" w:rsidP="00F33356">
      <w:pPr>
        <w:pStyle w:val="ListParagraph"/>
        <w:numPr>
          <w:ilvl w:val="3"/>
          <w:numId w:val="2"/>
        </w:numPr>
        <w:spacing w:after="120"/>
        <w:contextualSpacing w:val="0"/>
        <w:jc w:val="both"/>
        <w:rPr>
          <w:rFonts w:asciiTheme="minorHAnsi" w:hAnsiTheme="minorHAnsi" w:cstheme="minorHAnsi"/>
          <w:sz w:val="22"/>
          <w:szCs w:val="22"/>
        </w:rPr>
      </w:pPr>
      <w:r w:rsidRPr="00B87C83">
        <w:rPr>
          <w:rFonts w:asciiTheme="minorHAnsi" w:hAnsiTheme="minorHAnsi" w:cstheme="minorHAnsi"/>
          <w:sz w:val="22"/>
          <w:szCs w:val="22"/>
        </w:rPr>
        <w:t>As penalidades de multa decorrentes de fatos diversos serão consideradas independentes entre si.</w:t>
      </w:r>
    </w:p>
    <w:p w14:paraId="6D13DC17" w14:textId="77777777" w:rsidR="00F33356" w:rsidRPr="00B87C83" w:rsidRDefault="00F33356" w:rsidP="00F33356">
      <w:pPr>
        <w:numPr>
          <w:ilvl w:val="2"/>
          <w:numId w:val="2"/>
        </w:numPr>
        <w:spacing w:after="120"/>
        <w:jc w:val="both"/>
        <w:rPr>
          <w:rFonts w:asciiTheme="minorHAnsi" w:hAnsiTheme="minorHAnsi"/>
          <w:sz w:val="22"/>
          <w:szCs w:val="22"/>
          <w:lang w:eastAsia="en-US"/>
        </w:rPr>
      </w:pPr>
      <w:r w:rsidRPr="00B87C83">
        <w:rPr>
          <w:rFonts w:asciiTheme="minorHAnsi" w:hAnsiTheme="minorHAnsi"/>
          <w:sz w:val="22"/>
          <w:szCs w:val="22"/>
          <w:lang w:eastAsia="en-US"/>
        </w:rPr>
        <w:t>Suspensão de licitar e impedimento de contratar com o órgão, entidade ou unidade administrativa pela qual a Administração Pública opera e atua concretamente, pelo prazo de até dois anos;</w:t>
      </w:r>
    </w:p>
    <w:p w14:paraId="2DEF580A" w14:textId="77777777" w:rsidR="00F33356" w:rsidRPr="00B87C83" w:rsidRDefault="00F33356" w:rsidP="00F33356">
      <w:pPr>
        <w:numPr>
          <w:ilvl w:val="2"/>
          <w:numId w:val="2"/>
        </w:numPr>
        <w:spacing w:after="120"/>
        <w:jc w:val="both"/>
        <w:rPr>
          <w:rFonts w:asciiTheme="minorHAnsi" w:hAnsiTheme="minorHAnsi"/>
          <w:sz w:val="22"/>
          <w:szCs w:val="22"/>
          <w:lang w:eastAsia="en-US"/>
        </w:rPr>
      </w:pPr>
      <w:r w:rsidRPr="00B87C83">
        <w:rPr>
          <w:rFonts w:asciiTheme="minorHAnsi" w:hAnsiTheme="minorHAnsi"/>
          <w:sz w:val="22"/>
          <w:szCs w:val="22"/>
          <w:lang w:eastAsia="en-US"/>
        </w:rPr>
        <w:t>Sanção de impedimento de licitar e contratar com órgãos e entidades da União, com o consequente descredenciamento no SICAF pelo prazo de até cinco anos;</w:t>
      </w:r>
    </w:p>
    <w:p w14:paraId="521150DF" w14:textId="77777777" w:rsidR="00F33356" w:rsidRPr="00B87C83" w:rsidRDefault="00F33356" w:rsidP="00F33356">
      <w:pPr>
        <w:numPr>
          <w:ilvl w:val="2"/>
          <w:numId w:val="2"/>
        </w:numPr>
        <w:spacing w:after="120"/>
        <w:jc w:val="both"/>
        <w:rPr>
          <w:rFonts w:asciiTheme="minorHAnsi" w:hAnsiTheme="minorHAnsi"/>
          <w:sz w:val="22"/>
          <w:szCs w:val="22"/>
          <w:lang w:eastAsia="en-US"/>
        </w:rPr>
      </w:pPr>
      <w:r w:rsidRPr="00B87C83">
        <w:rPr>
          <w:rFonts w:asciiTheme="minorHAnsi" w:hAnsiTheme="minorHAnsi"/>
          <w:sz w:val="22"/>
          <w:szCs w:val="22"/>
          <w:lang w:eastAsia="en-US"/>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7D5861A9" w14:textId="77777777" w:rsidR="00F33356" w:rsidRPr="00B87C83" w:rsidRDefault="00F33356" w:rsidP="00F33356">
      <w:pPr>
        <w:numPr>
          <w:ilvl w:val="1"/>
          <w:numId w:val="2"/>
        </w:numPr>
        <w:spacing w:after="120"/>
        <w:ind w:left="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As sanções previstas nos subitens 18.2.1, 18.2.3, 18.2.4 e 18.2.5 poderão ser aplicadas à CONTRATADA juntamente com as de multa, descontando-a dos pagamentos a serem efetuados.</w:t>
      </w:r>
    </w:p>
    <w:p w14:paraId="42A78AC1" w14:textId="77777777" w:rsidR="00F33356" w:rsidRPr="00B87C83" w:rsidRDefault="00F33356" w:rsidP="00F33356">
      <w:pPr>
        <w:numPr>
          <w:ilvl w:val="1"/>
          <w:numId w:val="2"/>
        </w:numPr>
        <w:spacing w:after="120"/>
        <w:ind w:left="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Para efeito de aplicação de multas, às infrações são atribuídos graus, de acordo com as tabelas 1 e 2:</w:t>
      </w:r>
    </w:p>
    <w:p w14:paraId="3082D96B" w14:textId="77777777" w:rsidR="00F33356" w:rsidRPr="00B87C83" w:rsidRDefault="00F33356" w:rsidP="00F33356">
      <w:pPr>
        <w:spacing w:before="120" w:after="120" w:line="276" w:lineRule="auto"/>
        <w:ind w:right="-30"/>
        <w:jc w:val="center"/>
        <w:rPr>
          <w:rFonts w:cs="Arial"/>
          <w:szCs w:val="20"/>
        </w:rPr>
      </w:pPr>
      <w:r w:rsidRPr="00B87C83">
        <w:rPr>
          <w:rFonts w:cs="Arial"/>
          <w:szCs w:val="20"/>
        </w:rPr>
        <w:t>Tabela 1</w:t>
      </w:r>
    </w:p>
    <w:tbl>
      <w:tblPr>
        <w:tblW w:w="864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064"/>
      </w:tblGrid>
      <w:tr w:rsidR="00F33356" w:rsidRPr="00B87C83" w14:paraId="2C399C08" w14:textId="77777777" w:rsidTr="005903E4">
        <w:trPr>
          <w:trHeight w:val="180"/>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6DBA667" w14:textId="77777777" w:rsidR="00F33356" w:rsidRPr="00B87C83" w:rsidRDefault="00F33356" w:rsidP="005903E4">
            <w:pPr>
              <w:ind w:right="-28"/>
              <w:jc w:val="center"/>
              <w:rPr>
                <w:rFonts w:asciiTheme="minorHAnsi" w:hAnsiTheme="minorHAnsi" w:cs="Arial"/>
                <w:sz w:val="22"/>
                <w:szCs w:val="22"/>
              </w:rPr>
            </w:pPr>
            <w:r w:rsidRPr="00B87C83">
              <w:rPr>
                <w:rFonts w:asciiTheme="minorHAnsi" w:hAnsiTheme="minorHAnsi" w:cs="Arial"/>
                <w:sz w:val="22"/>
                <w:szCs w:val="22"/>
              </w:rPr>
              <w:t>GRAU</w:t>
            </w:r>
          </w:p>
        </w:tc>
        <w:tc>
          <w:tcPr>
            <w:tcW w:w="506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38B90AA" w14:textId="77777777" w:rsidR="00F33356" w:rsidRPr="00B87C83" w:rsidRDefault="00F33356" w:rsidP="005903E4">
            <w:pPr>
              <w:ind w:right="-28"/>
              <w:jc w:val="center"/>
              <w:rPr>
                <w:rFonts w:asciiTheme="minorHAnsi" w:hAnsiTheme="minorHAnsi" w:cs="Arial"/>
                <w:sz w:val="22"/>
                <w:szCs w:val="22"/>
              </w:rPr>
            </w:pPr>
            <w:r w:rsidRPr="00B87C83">
              <w:rPr>
                <w:rFonts w:asciiTheme="minorHAnsi" w:hAnsiTheme="minorHAnsi" w:cs="Arial"/>
                <w:sz w:val="22"/>
                <w:szCs w:val="22"/>
              </w:rPr>
              <w:t>CORRESPONDÊNCIA</w:t>
            </w:r>
          </w:p>
        </w:tc>
      </w:tr>
      <w:tr w:rsidR="00F33356" w:rsidRPr="00B87C83" w14:paraId="711C511B" w14:textId="77777777" w:rsidTr="005903E4">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3923A351" w14:textId="77777777" w:rsidR="00F33356" w:rsidRPr="00B87C83" w:rsidRDefault="00F33356" w:rsidP="005903E4">
            <w:pPr>
              <w:ind w:right="-28"/>
              <w:jc w:val="center"/>
              <w:rPr>
                <w:rFonts w:asciiTheme="minorHAnsi" w:hAnsiTheme="minorHAnsi" w:cs="Arial"/>
                <w:sz w:val="22"/>
                <w:szCs w:val="22"/>
              </w:rPr>
            </w:pPr>
            <w:proofErr w:type="gramStart"/>
            <w:r w:rsidRPr="00B87C83">
              <w:rPr>
                <w:rFonts w:asciiTheme="minorHAnsi" w:hAnsiTheme="minorHAnsi" w:cs="Arial"/>
                <w:sz w:val="22"/>
                <w:szCs w:val="22"/>
              </w:rPr>
              <w:t>1</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273D2E0C" w14:textId="77777777" w:rsidR="00F33356" w:rsidRPr="00B87C83" w:rsidRDefault="00F33356" w:rsidP="005903E4">
            <w:pPr>
              <w:ind w:right="-28"/>
              <w:jc w:val="center"/>
              <w:rPr>
                <w:rFonts w:asciiTheme="minorHAnsi" w:hAnsiTheme="minorHAnsi" w:cs="Arial"/>
                <w:sz w:val="22"/>
                <w:szCs w:val="22"/>
              </w:rPr>
            </w:pPr>
            <w:r w:rsidRPr="00B87C83">
              <w:rPr>
                <w:rFonts w:asciiTheme="minorHAnsi" w:hAnsiTheme="minorHAnsi" w:cs="Arial"/>
                <w:sz w:val="22"/>
                <w:szCs w:val="22"/>
              </w:rPr>
              <w:t>0,2% ao dia sobre o valor mensal do contrato</w:t>
            </w:r>
          </w:p>
        </w:tc>
      </w:tr>
      <w:tr w:rsidR="00F33356" w:rsidRPr="00B87C83" w14:paraId="2DB34254" w14:textId="77777777" w:rsidTr="005903E4">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66607556" w14:textId="77777777" w:rsidR="00F33356" w:rsidRPr="00B87C83" w:rsidRDefault="00F33356" w:rsidP="005903E4">
            <w:pPr>
              <w:ind w:right="-28"/>
              <w:jc w:val="center"/>
              <w:rPr>
                <w:rFonts w:asciiTheme="minorHAnsi" w:hAnsiTheme="minorHAnsi" w:cs="Arial"/>
                <w:sz w:val="22"/>
                <w:szCs w:val="22"/>
              </w:rPr>
            </w:pPr>
            <w:proofErr w:type="gramStart"/>
            <w:r w:rsidRPr="00B87C83">
              <w:rPr>
                <w:rFonts w:asciiTheme="minorHAnsi" w:hAnsiTheme="minorHAnsi" w:cs="Arial"/>
                <w:sz w:val="22"/>
                <w:szCs w:val="22"/>
              </w:rPr>
              <w:lastRenderedPageBreak/>
              <w:t>2</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1D826040" w14:textId="77777777" w:rsidR="00F33356" w:rsidRPr="00B87C83" w:rsidRDefault="00F33356" w:rsidP="005903E4">
            <w:pPr>
              <w:ind w:right="-28"/>
              <w:jc w:val="center"/>
              <w:rPr>
                <w:rFonts w:asciiTheme="minorHAnsi" w:hAnsiTheme="minorHAnsi" w:cs="Arial"/>
                <w:sz w:val="22"/>
                <w:szCs w:val="22"/>
              </w:rPr>
            </w:pPr>
            <w:r w:rsidRPr="00B87C83">
              <w:rPr>
                <w:rFonts w:asciiTheme="minorHAnsi" w:hAnsiTheme="minorHAnsi" w:cs="Arial"/>
                <w:sz w:val="22"/>
                <w:szCs w:val="22"/>
              </w:rPr>
              <w:t>0,4% ao dia sobre o valor mensal do contrato</w:t>
            </w:r>
          </w:p>
        </w:tc>
      </w:tr>
      <w:tr w:rsidR="00F33356" w:rsidRPr="00B87C83" w14:paraId="3243111B" w14:textId="77777777" w:rsidTr="005903E4">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51046A81" w14:textId="77777777" w:rsidR="00F33356" w:rsidRPr="00B87C83" w:rsidRDefault="00F33356" w:rsidP="005903E4">
            <w:pPr>
              <w:ind w:right="-28"/>
              <w:jc w:val="center"/>
              <w:rPr>
                <w:rFonts w:asciiTheme="minorHAnsi" w:hAnsiTheme="minorHAnsi" w:cs="Arial"/>
                <w:sz w:val="22"/>
                <w:szCs w:val="22"/>
              </w:rPr>
            </w:pPr>
            <w:proofErr w:type="gramStart"/>
            <w:r w:rsidRPr="00B87C83">
              <w:rPr>
                <w:rFonts w:asciiTheme="minorHAnsi" w:hAnsiTheme="minorHAnsi" w:cs="Arial"/>
                <w:sz w:val="22"/>
                <w:szCs w:val="22"/>
              </w:rPr>
              <w:t>3</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3176B679" w14:textId="77777777" w:rsidR="00F33356" w:rsidRPr="00B87C83" w:rsidRDefault="00F33356" w:rsidP="005903E4">
            <w:pPr>
              <w:ind w:right="-28"/>
              <w:jc w:val="center"/>
              <w:rPr>
                <w:rFonts w:asciiTheme="minorHAnsi" w:hAnsiTheme="minorHAnsi" w:cs="Arial"/>
                <w:sz w:val="22"/>
                <w:szCs w:val="22"/>
              </w:rPr>
            </w:pPr>
            <w:r w:rsidRPr="00B87C83">
              <w:rPr>
                <w:rFonts w:asciiTheme="minorHAnsi" w:hAnsiTheme="minorHAnsi" w:cs="Arial"/>
                <w:sz w:val="22"/>
                <w:szCs w:val="22"/>
              </w:rPr>
              <w:t>0,8% ao dia sobre o valor mensal do contrato</w:t>
            </w:r>
          </w:p>
        </w:tc>
      </w:tr>
      <w:tr w:rsidR="00F33356" w:rsidRPr="00B87C83" w14:paraId="1233C511" w14:textId="77777777" w:rsidTr="005903E4">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51F407C8" w14:textId="77777777" w:rsidR="00F33356" w:rsidRPr="00B87C83" w:rsidRDefault="00F33356" w:rsidP="005903E4">
            <w:pPr>
              <w:ind w:right="-28"/>
              <w:jc w:val="center"/>
              <w:rPr>
                <w:rFonts w:asciiTheme="minorHAnsi" w:hAnsiTheme="minorHAnsi" w:cs="Arial"/>
                <w:sz w:val="22"/>
                <w:szCs w:val="22"/>
              </w:rPr>
            </w:pPr>
            <w:proofErr w:type="gramStart"/>
            <w:r w:rsidRPr="00B87C83">
              <w:rPr>
                <w:rFonts w:asciiTheme="minorHAnsi" w:hAnsiTheme="minorHAnsi" w:cs="Arial"/>
                <w:sz w:val="22"/>
                <w:szCs w:val="22"/>
              </w:rPr>
              <w:t>4</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19DB6EBB" w14:textId="77777777" w:rsidR="00F33356" w:rsidRPr="00B87C83" w:rsidRDefault="00F33356" w:rsidP="005903E4">
            <w:pPr>
              <w:ind w:right="-28"/>
              <w:jc w:val="center"/>
              <w:rPr>
                <w:rFonts w:asciiTheme="minorHAnsi" w:hAnsiTheme="minorHAnsi" w:cs="Arial"/>
                <w:sz w:val="22"/>
                <w:szCs w:val="22"/>
              </w:rPr>
            </w:pPr>
            <w:r w:rsidRPr="00B87C83">
              <w:rPr>
                <w:rFonts w:asciiTheme="minorHAnsi" w:hAnsiTheme="minorHAnsi" w:cs="Arial"/>
                <w:sz w:val="22"/>
                <w:szCs w:val="22"/>
              </w:rPr>
              <w:t>1,6% ao dia sobre o valor mensal do contrato</w:t>
            </w:r>
          </w:p>
        </w:tc>
      </w:tr>
      <w:tr w:rsidR="00F33356" w:rsidRPr="00B87C83" w14:paraId="4AEB3B40" w14:textId="77777777" w:rsidTr="005903E4">
        <w:trPr>
          <w:tblCellSpacing w:w="0" w:type="dxa"/>
        </w:trPr>
        <w:tc>
          <w:tcPr>
            <w:tcW w:w="3576" w:type="dxa"/>
            <w:tcBorders>
              <w:top w:val="outset" w:sz="6" w:space="0" w:color="000000"/>
              <w:left w:val="outset" w:sz="6" w:space="0" w:color="000000"/>
              <w:bottom w:val="outset" w:sz="6" w:space="0" w:color="000000"/>
              <w:right w:val="outset" w:sz="6" w:space="0" w:color="000000"/>
            </w:tcBorders>
            <w:shd w:val="clear" w:color="auto" w:fill="auto"/>
          </w:tcPr>
          <w:p w14:paraId="671BDB70" w14:textId="77777777" w:rsidR="00F33356" w:rsidRPr="00B87C83" w:rsidRDefault="00F33356" w:rsidP="005903E4">
            <w:pPr>
              <w:ind w:right="-28"/>
              <w:jc w:val="center"/>
              <w:rPr>
                <w:rFonts w:asciiTheme="minorHAnsi" w:hAnsiTheme="minorHAnsi" w:cs="Arial"/>
                <w:sz w:val="22"/>
                <w:szCs w:val="22"/>
              </w:rPr>
            </w:pPr>
            <w:proofErr w:type="gramStart"/>
            <w:r w:rsidRPr="00B87C83">
              <w:rPr>
                <w:rFonts w:asciiTheme="minorHAnsi" w:hAnsiTheme="minorHAnsi" w:cs="Arial"/>
                <w:sz w:val="22"/>
                <w:szCs w:val="22"/>
              </w:rPr>
              <w:t>5</w:t>
            </w:r>
            <w:proofErr w:type="gramEnd"/>
          </w:p>
        </w:tc>
        <w:tc>
          <w:tcPr>
            <w:tcW w:w="5064" w:type="dxa"/>
            <w:tcBorders>
              <w:top w:val="outset" w:sz="6" w:space="0" w:color="000000"/>
              <w:left w:val="outset" w:sz="6" w:space="0" w:color="000000"/>
              <w:bottom w:val="outset" w:sz="6" w:space="0" w:color="000000"/>
              <w:right w:val="outset" w:sz="6" w:space="0" w:color="000000"/>
            </w:tcBorders>
            <w:shd w:val="clear" w:color="auto" w:fill="auto"/>
          </w:tcPr>
          <w:p w14:paraId="32BE55B8" w14:textId="77777777" w:rsidR="00F33356" w:rsidRPr="00B87C83" w:rsidRDefault="00F33356" w:rsidP="005903E4">
            <w:pPr>
              <w:ind w:right="-28"/>
              <w:jc w:val="center"/>
              <w:rPr>
                <w:rFonts w:asciiTheme="minorHAnsi" w:hAnsiTheme="minorHAnsi" w:cs="Arial"/>
                <w:sz w:val="22"/>
                <w:szCs w:val="22"/>
              </w:rPr>
            </w:pPr>
            <w:r w:rsidRPr="00B87C83">
              <w:rPr>
                <w:rFonts w:asciiTheme="minorHAnsi" w:hAnsiTheme="minorHAnsi" w:cs="Arial"/>
                <w:sz w:val="22"/>
                <w:szCs w:val="22"/>
              </w:rPr>
              <w:t>3,2% ao dia sobre o valor mensal do contrato</w:t>
            </w:r>
          </w:p>
        </w:tc>
      </w:tr>
    </w:tbl>
    <w:p w14:paraId="3D4CE410" w14:textId="77777777" w:rsidR="00F33356" w:rsidRPr="00B87C83" w:rsidRDefault="00F33356" w:rsidP="00F33356">
      <w:pPr>
        <w:spacing w:before="120" w:after="120" w:line="276" w:lineRule="auto"/>
        <w:ind w:right="-30"/>
        <w:jc w:val="center"/>
        <w:rPr>
          <w:rFonts w:cs="Arial"/>
          <w:szCs w:val="20"/>
        </w:rPr>
      </w:pPr>
      <w:r w:rsidRPr="00B87C83">
        <w:rPr>
          <w:rFonts w:cs="Arial"/>
          <w:szCs w:val="20"/>
        </w:rPr>
        <w:t>Tabela 2</w:t>
      </w:r>
    </w:p>
    <w:tbl>
      <w:tblPr>
        <w:tblW w:w="8666"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1276"/>
        <w:gridCol w:w="6237"/>
        <w:gridCol w:w="1153"/>
      </w:tblGrid>
      <w:tr w:rsidR="00F33356" w:rsidRPr="003B2196" w14:paraId="315E6624" w14:textId="77777777" w:rsidTr="005903E4">
        <w:trPr>
          <w:trHeight w:val="60"/>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tcPr>
          <w:p w14:paraId="49D5FD2C" w14:textId="77777777" w:rsidR="00F33356" w:rsidRPr="00D765F1" w:rsidRDefault="00F33356" w:rsidP="005903E4">
            <w:pPr>
              <w:ind w:right="-28"/>
              <w:jc w:val="center"/>
              <w:rPr>
                <w:rFonts w:cs="Arial"/>
                <w:szCs w:val="20"/>
              </w:rPr>
            </w:pPr>
            <w:r w:rsidRPr="00D765F1">
              <w:rPr>
                <w:rFonts w:cs="Arial"/>
                <w:szCs w:val="20"/>
              </w:rPr>
              <w:t>INFRAÇÃO</w:t>
            </w:r>
          </w:p>
        </w:tc>
      </w:tr>
      <w:tr w:rsidR="00F33356" w:rsidRPr="003B2196" w14:paraId="59A662AD" w14:textId="77777777" w:rsidTr="005903E4">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D812ECD" w14:textId="77777777" w:rsidR="00F33356" w:rsidRPr="00D765F1" w:rsidRDefault="00F33356" w:rsidP="005903E4">
            <w:pPr>
              <w:ind w:right="-28"/>
              <w:jc w:val="center"/>
              <w:rPr>
                <w:rFonts w:cs="Arial"/>
                <w:szCs w:val="20"/>
              </w:rPr>
            </w:pPr>
            <w:r w:rsidRPr="00D765F1">
              <w:rPr>
                <w:rFonts w:cs="Arial"/>
                <w:szCs w:val="20"/>
              </w:rPr>
              <w:t>ITEM</w:t>
            </w:r>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14:paraId="2FED1909" w14:textId="77777777" w:rsidR="00F33356" w:rsidRPr="00D765F1" w:rsidRDefault="00F33356" w:rsidP="005903E4">
            <w:pPr>
              <w:ind w:right="-28"/>
              <w:jc w:val="center"/>
              <w:rPr>
                <w:rFonts w:cs="Arial"/>
                <w:szCs w:val="20"/>
              </w:rPr>
            </w:pPr>
            <w:r w:rsidRPr="00D765F1">
              <w:rPr>
                <w:rFonts w:cs="Arial"/>
                <w:szCs w:val="20"/>
              </w:rPr>
              <w:t>DESCRIÇÃO</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5E62857" w14:textId="77777777" w:rsidR="00F33356" w:rsidRPr="00D765F1" w:rsidRDefault="00F33356" w:rsidP="005903E4">
            <w:pPr>
              <w:ind w:right="-28"/>
              <w:jc w:val="center"/>
              <w:rPr>
                <w:rFonts w:cs="Arial"/>
                <w:szCs w:val="20"/>
              </w:rPr>
            </w:pPr>
            <w:r w:rsidRPr="00D765F1">
              <w:rPr>
                <w:rFonts w:cs="Arial"/>
                <w:szCs w:val="20"/>
              </w:rPr>
              <w:t>GRAU</w:t>
            </w:r>
          </w:p>
        </w:tc>
      </w:tr>
      <w:tr w:rsidR="00F33356" w:rsidRPr="003B2196" w14:paraId="162A7699" w14:textId="77777777" w:rsidTr="005903E4">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F247537" w14:textId="77777777" w:rsidR="00F33356" w:rsidRPr="00D765F1" w:rsidRDefault="00F33356" w:rsidP="005903E4">
            <w:pPr>
              <w:ind w:right="-28"/>
              <w:jc w:val="center"/>
              <w:rPr>
                <w:rFonts w:cs="Arial"/>
                <w:szCs w:val="20"/>
              </w:rPr>
            </w:pPr>
            <w:proofErr w:type="gramStart"/>
            <w:r w:rsidRPr="00D765F1">
              <w:rPr>
                <w:rFonts w:cs="Arial"/>
                <w:szCs w:val="20"/>
              </w:rPr>
              <w:t>1</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14:paraId="14B1AE2D" w14:textId="77777777" w:rsidR="00F33356" w:rsidRPr="00D765F1" w:rsidRDefault="00F33356" w:rsidP="005903E4">
            <w:pPr>
              <w:ind w:right="-28"/>
              <w:jc w:val="both"/>
              <w:rPr>
                <w:rFonts w:cs="Arial"/>
                <w:szCs w:val="20"/>
              </w:rPr>
            </w:pPr>
            <w:r w:rsidRPr="00D765F1">
              <w:rPr>
                <w:rFonts w:cs="Arial"/>
                <w:szCs w:val="20"/>
              </w:rPr>
              <w:t xml:space="preserve">Permitir situação que crie a possibilidade de causar dano físico, lesão corporal ou </w:t>
            </w:r>
            <w:proofErr w:type="spellStart"/>
            <w:r w:rsidRPr="00D765F1">
              <w:rPr>
                <w:rFonts w:cs="Arial"/>
                <w:szCs w:val="20"/>
              </w:rPr>
              <w:t>conseqüências</w:t>
            </w:r>
            <w:proofErr w:type="spellEnd"/>
            <w:r w:rsidRPr="00D765F1">
              <w:rPr>
                <w:rFonts w:cs="Arial"/>
                <w:szCs w:val="20"/>
              </w:rPr>
              <w:t xml:space="preserve"> letais, por ocorrência;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F73BD19" w14:textId="77777777" w:rsidR="00F33356" w:rsidRPr="00D765F1" w:rsidRDefault="00F33356" w:rsidP="005903E4">
            <w:pPr>
              <w:ind w:right="-28"/>
              <w:jc w:val="center"/>
              <w:rPr>
                <w:rFonts w:cs="Arial"/>
                <w:szCs w:val="20"/>
              </w:rPr>
            </w:pPr>
            <w:r w:rsidRPr="00D765F1">
              <w:rPr>
                <w:rFonts w:cs="Arial"/>
                <w:szCs w:val="20"/>
              </w:rPr>
              <w:t>05</w:t>
            </w:r>
          </w:p>
        </w:tc>
      </w:tr>
      <w:tr w:rsidR="00F33356" w:rsidRPr="003B2196" w14:paraId="4727E0EC" w14:textId="77777777" w:rsidTr="005903E4">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61491A3" w14:textId="77777777" w:rsidR="00F33356" w:rsidRPr="00D765F1" w:rsidRDefault="00F33356" w:rsidP="005903E4">
            <w:pPr>
              <w:ind w:right="-28"/>
              <w:jc w:val="center"/>
              <w:rPr>
                <w:rFonts w:cs="Arial"/>
                <w:szCs w:val="20"/>
              </w:rPr>
            </w:pPr>
            <w:proofErr w:type="gramStart"/>
            <w:r w:rsidRPr="00D765F1">
              <w:rPr>
                <w:rFonts w:cs="Arial"/>
                <w:szCs w:val="20"/>
              </w:rPr>
              <w:t>2</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14:paraId="0E24140D" w14:textId="77777777" w:rsidR="00F33356" w:rsidRPr="00D765F1" w:rsidRDefault="00F33356" w:rsidP="005903E4">
            <w:pPr>
              <w:ind w:right="-28"/>
              <w:jc w:val="both"/>
              <w:rPr>
                <w:rFonts w:cs="Arial"/>
                <w:szCs w:val="20"/>
              </w:rPr>
            </w:pPr>
            <w:r w:rsidRPr="00D765F1">
              <w:rPr>
                <w:rFonts w:cs="Arial"/>
                <w:szCs w:val="20"/>
              </w:rPr>
              <w:t>Suspender ou interromper, salvo motivo de força maior ou caso fortuito, os serviços contratuais por dia e por unidade de atendimento;</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921F7B0" w14:textId="77777777" w:rsidR="00F33356" w:rsidRPr="00D765F1" w:rsidRDefault="00F33356" w:rsidP="005903E4">
            <w:pPr>
              <w:ind w:right="-28"/>
              <w:jc w:val="center"/>
              <w:rPr>
                <w:rFonts w:cs="Arial"/>
                <w:szCs w:val="20"/>
              </w:rPr>
            </w:pPr>
            <w:r w:rsidRPr="00D765F1">
              <w:rPr>
                <w:rFonts w:cs="Arial"/>
                <w:szCs w:val="20"/>
              </w:rPr>
              <w:t>04</w:t>
            </w:r>
          </w:p>
        </w:tc>
      </w:tr>
      <w:tr w:rsidR="00F33356" w:rsidRPr="003B2196" w14:paraId="13504562" w14:textId="77777777" w:rsidTr="005903E4">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FEC8A3C" w14:textId="77777777" w:rsidR="00F33356" w:rsidRPr="00D765F1" w:rsidRDefault="00F33356" w:rsidP="005903E4">
            <w:pPr>
              <w:ind w:right="-28"/>
              <w:jc w:val="center"/>
              <w:rPr>
                <w:rFonts w:cs="Arial"/>
                <w:szCs w:val="20"/>
              </w:rPr>
            </w:pPr>
            <w:proofErr w:type="gramStart"/>
            <w:r w:rsidRPr="00D765F1">
              <w:rPr>
                <w:rFonts w:cs="Arial"/>
                <w:szCs w:val="20"/>
              </w:rPr>
              <w:t>3</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14:paraId="10800B19" w14:textId="77777777" w:rsidR="00F33356" w:rsidRPr="00D765F1" w:rsidRDefault="00F33356" w:rsidP="005903E4">
            <w:pPr>
              <w:ind w:right="-28"/>
              <w:jc w:val="both"/>
              <w:rPr>
                <w:rFonts w:cs="Arial"/>
                <w:szCs w:val="20"/>
              </w:rPr>
            </w:pPr>
            <w:r w:rsidRPr="00D765F1">
              <w:rPr>
                <w:rFonts w:cs="Arial"/>
                <w:szCs w:val="20"/>
              </w:rPr>
              <w:t>Manter funcionário sem qualificação para executar os serviços contratados, por empregado e por dia;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B3675C2" w14:textId="77777777" w:rsidR="00F33356" w:rsidRPr="00D765F1" w:rsidRDefault="00F33356" w:rsidP="005903E4">
            <w:pPr>
              <w:ind w:right="-28"/>
              <w:jc w:val="center"/>
              <w:rPr>
                <w:rFonts w:cs="Arial"/>
                <w:szCs w:val="20"/>
              </w:rPr>
            </w:pPr>
            <w:r w:rsidRPr="00D765F1">
              <w:rPr>
                <w:rFonts w:cs="Arial"/>
                <w:szCs w:val="20"/>
              </w:rPr>
              <w:t>03</w:t>
            </w:r>
          </w:p>
        </w:tc>
      </w:tr>
      <w:tr w:rsidR="00F33356" w:rsidRPr="003B2196" w14:paraId="5EB8BD3A" w14:textId="77777777" w:rsidTr="005903E4">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9827308" w14:textId="77777777" w:rsidR="00F33356" w:rsidRPr="00D765F1" w:rsidRDefault="00F33356" w:rsidP="005903E4">
            <w:pPr>
              <w:ind w:right="-28"/>
              <w:jc w:val="center"/>
              <w:rPr>
                <w:rFonts w:cs="Arial"/>
                <w:szCs w:val="20"/>
              </w:rPr>
            </w:pPr>
            <w:proofErr w:type="gramStart"/>
            <w:r w:rsidRPr="00D765F1">
              <w:rPr>
                <w:rFonts w:cs="Arial"/>
                <w:szCs w:val="20"/>
              </w:rPr>
              <w:t>4</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14:paraId="6C83B6BF" w14:textId="77777777" w:rsidR="00F33356" w:rsidRPr="00D765F1" w:rsidRDefault="00F33356" w:rsidP="005903E4">
            <w:pPr>
              <w:ind w:right="-28"/>
              <w:jc w:val="both"/>
              <w:rPr>
                <w:rFonts w:cs="Arial"/>
                <w:szCs w:val="20"/>
              </w:rPr>
            </w:pPr>
            <w:r w:rsidRPr="00D765F1">
              <w:rPr>
                <w:rFonts w:cs="Arial"/>
                <w:szCs w:val="20"/>
              </w:rPr>
              <w:t>Recusar-se a executar serviço determinado pela fiscalização, por serviço e por dia;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406AA1C" w14:textId="77777777" w:rsidR="00F33356" w:rsidRPr="00D765F1" w:rsidRDefault="00F33356" w:rsidP="005903E4">
            <w:pPr>
              <w:ind w:right="-28"/>
              <w:jc w:val="center"/>
              <w:rPr>
                <w:rFonts w:cs="Arial"/>
                <w:szCs w:val="20"/>
              </w:rPr>
            </w:pPr>
            <w:r w:rsidRPr="00D765F1">
              <w:rPr>
                <w:rFonts w:cs="Arial"/>
                <w:szCs w:val="20"/>
              </w:rPr>
              <w:t>02</w:t>
            </w:r>
          </w:p>
        </w:tc>
      </w:tr>
      <w:tr w:rsidR="00F33356" w:rsidRPr="003B2196" w14:paraId="6AA6DCB8" w14:textId="77777777" w:rsidTr="005903E4">
        <w:trPr>
          <w:trHeight w:val="225"/>
          <w:tblCellSpacing w:w="0" w:type="dxa"/>
        </w:trPr>
        <w:tc>
          <w:tcPr>
            <w:tcW w:w="8666" w:type="dxa"/>
            <w:gridSpan w:val="3"/>
            <w:tcBorders>
              <w:top w:val="outset" w:sz="6" w:space="0" w:color="000000"/>
              <w:left w:val="outset" w:sz="6" w:space="0" w:color="000000"/>
              <w:bottom w:val="outset" w:sz="6" w:space="0" w:color="000000"/>
              <w:right w:val="outset" w:sz="6" w:space="0" w:color="000000"/>
            </w:tcBorders>
            <w:shd w:val="clear" w:color="auto" w:fill="auto"/>
            <w:vAlign w:val="center"/>
          </w:tcPr>
          <w:p w14:paraId="704037BA" w14:textId="77777777" w:rsidR="00F33356" w:rsidRPr="00D765F1" w:rsidRDefault="00F33356" w:rsidP="005903E4">
            <w:pPr>
              <w:ind w:right="-28"/>
              <w:jc w:val="center"/>
              <w:rPr>
                <w:rFonts w:cs="Arial"/>
                <w:szCs w:val="20"/>
              </w:rPr>
            </w:pPr>
            <w:r w:rsidRPr="00D765F1">
              <w:rPr>
                <w:rFonts w:cs="Arial"/>
                <w:szCs w:val="20"/>
              </w:rPr>
              <w:t>Para os itens a seguir, deixar de:</w:t>
            </w:r>
          </w:p>
        </w:tc>
      </w:tr>
      <w:tr w:rsidR="00F33356" w:rsidRPr="003B2196" w14:paraId="4FF4C424" w14:textId="77777777" w:rsidTr="005903E4">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E6E6C51" w14:textId="77777777" w:rsidR="00F33356" w:rsidRPr="00D765F1" w:rsidRDefault="00F33356" w:rsidP="005903E4">
            <w:pPr>
              <w:ind w:right="-28"/>
              <w:jc w:val="center"/>
              <w:rPr>
                <w:rFonts w:cs="Arial"/>
                <w:szCs w:val="20"/>
              </w:rPr>
            </w:pPr>
            <w:proofErr w:type="gramStart"/>
            <w:r w:rsidRPr="00D765F1">
              <w:rPr>
                <w:rFonts w:cs="Arial"/>
                <w:szCs w:val="20"/>
              </w:rPr>
              <w:t>5</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14:paraId="0D3E215E" w14:textId="77777777" w:rsidR="00F33356" w:rsidRPr="00D765F1" w:rsidRDefault="00F33356" w:rsidP="005903E4">
            <w:pPr>
              <w:ind w:right="-28"/>
              <w:jc w:val="both"/>
              <w:rPr>
                <w:rFonts w:cs="Arial"/>
                <w:szCs w:val="20"/>
              </w:rPr>
            </w:pPr>
            <w:r w:rsidRPr="00D765F1">
              <w:rPr>
                <w:rFonts w:cs="Arial"/>
                <w:szCs w:val="20"/>
              </w:rPr>
              <w:t>Cumprir determinação formal ou instrução complementar do órgão fiscalizador, por ocorrência;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392C0A2" w14:textId="77777777" w:rsidR="00F33356" w:rsidRPr="00D765F1" w:rsidRDefault="00F33356" w:rsidP="005903E4">
            <w:pPr>
              <w:ind w:right="-28"/>
              <w:jc w:val="center"/>
              <w:rPr>
                <w:rFonts w:cs="Arial"/>
                <w:szCs w:val="20"/>
              </w:rPr>
            </w:pPr>
            <w:r w:rsidRPr="00D765F1">
              <w:rPr>
                <w:rFonts w:cs="Arial"/>
                <w:szCs w:val="20"/>
              </w:rPr>
              <w:t>02</w:t>
            </w:r>
          </w:p>
        </w:tc>
      </w:tr>
      <w:tr w:rsidR="00F33356" w:rsidRPr="003B2196" w14:paraId="16E66E9E" w14:textId="77777777" w:rsidTr="005903E4">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C15893E" w14:textId="77777777" w:rsidR="00F33356" w:rsidRPr="00D765F1" w:rsidRDefault="00F33356" w:rsidP="005903E4">
            <w:pPr>
              <w:ind w:right="-28"/>
              <w:jc w:val="center"/>
              <w:rPr>
                <w:rFonts w:cs="Arial"/>
                <w:szCs w:val="20"/>
              </w:rPr>
            </w:pPr>
            <w:proofErr w:type="gramStart"/>
            <w:r w:rsidRPr="00D765F1">
              <w:rPr>
                <w:rFonts w:cs="Arial"/>
                <w:szCs w:val="20"/>
              </w:rPr>
              <w:t>6</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14:paraId="613F0C81" w14:textId="77777777" w:rsidR="00F33356" w:rsidRPr="00D765F1" w:rsidRDefault="00F33356" w:rsidP="005903E4">
            <w:pPr>
              <w:ind w:right="-28"/>
              <w:jc w:val="both"/>
              <w:rPr>
                <w:rFonts w:cs="Arial"/>
                <w:szCs w:val="20"/>
              </w:rPr>
            </w:pPr>
            <w:r w:rsidRPr="00D765F1">
              <w:rPr>
                <w:rFonts w:cs="Arial"/>
                <w:szCs w:val="20"/>
              </w:rPr>
              <w:t>Substituir empregado alocado que não atenda às necessidades do serviço, por funcionário e por dia;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ACF89CE" w14:textId="77777777" w:rsidR="00F33356" w:rsidRPr="00D765F1" w:rsidRDefault="00F33356" w:rsidP="005903E4">
            <w:pPr>
              <w:ind w:right="-28"/>
              <w:jc w:val="center"/>
              <w:rPr>
                <w:rFonts w:cs="Arial"/>
                <w:szCs w:val="20"/>
              </w:rPr>
            </w:pPr>
            <w:r w:rsidRPr="00D765F1">
              <w:rPr>
                <w:rFonts w:cs="Arial"/>
                <w:szCs w:val="20"/>
              </w:rPr>
              <w:t>01</w:t>
            </w:r>
          </w:p>
        </w:tc>
      </w:tr>
      <w:tr w:rsidR="00F33356" w:rsidRPr="003B2196" w14:paraId="1EE86AC5" w14:textId="77777777" w:rsidTr="005903E4">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12E6184" w14:textId="77777777" w:rsidR="00F33356" w:rsidRPr="00D765F1" w:rsidRDefault="00F33356" w:rsidP="005903E4">
            <w:pPr>
              <w:ind w:right="-28"/>
              <w:jc w:val="center"/>
              <w:rPr>
                <w:rFonts w:cs="Arial"/>
                <w:szCs w:val="20"/>
              </w:rPr>
            </w:pPr>
            <w:proofErr w:type="gramStart"/>
            <w:r w:rsidRPr="00D765F1">
              <w:rPr>
                <w:rFonts w:cs="Arial"/>
                <w:szCs w:val="20"/>
              </w:rPr>
              <w:t>7</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14:paraId="0B5FCEB0" w14:textId="77777777" w:rsidR="00F33356" w:rsidRPr="00D765F1" w:rsidRDefault="00F33356" w:rsidP="005903E4">
            <w:pPr>
              <w:ind w:right="-28"/>
              <w:jc w:val="both"/>
              <w:rPr>
                <w:rFonts w:cs="Arial"/>
                <w:szCs w:val="20"/>
              </w:rPr>
            </w:pPr>
            <w:r w:rsidRPr="00D765F1">
              <w:rPr>
                <w:rFonts w:cs="Arial"/>
                <w:szCs w:val="20"/>
              </w:rPr>
              <w:t>Cumprir quaisquer dos itens do Edital e seus Anexos não previstos nesta tabela de multas, após reincidência formalmente notificada pelo órgão fiscalizador, por item e por ocorrência;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588DF38" w14:textId="77777777" w:rsidR="00F33356" w:rsidRPr="00D765F1" w:rsidRDefault="00F33356" w:rsidP="005903E4">
            <w:pPr>
              <w:ind w:right="-28"/>
              <w:jc w:val="center"/>
              <w:rPr>
                <w:rFonts w:cs="Arial"/>
                <w:szCs w:val="20"/>
              </w:rPr>
            </w:pPr>
            <w:r w:rsidRPr="00D765F1">
              <w:rPr>
                <w:rFonts w:cs="Arial"/>
                <w:szCs w:val="20"/>
              </w:rPr>
              <w:t>03</w:t>
            </w:r>
          </w:p>
        </w:tc>
      </w:tr>
      <w:tr w:rsidR="00F33356" w:rsidRPr="003B2196" w14:paraId="58D6F944" w14:textId="77777777" w:rsidTr="005903E4">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554D21E" w14:textId="77777777" w:rsidR="00F33356" w:rsidRPr="00D765F1" w:rsidRDefault="00F33356" w:rsidP="005903E4">
            <w:pPr>
              <w:ind w:right="-28"/>
              <w:jc w:val="center"/>
              <w:rPr>
                <w:rFonts w:cs="Arial"/>
                <w:szCs w:val="20"/>
              </w:rPr>
            </w:pPr>
            <w:proofErr w:type="gramStart"/>
            <w:r w:rsidRPr="00D765F1">
              <w:rPr>
                <w:rFonts w:cs="Arial"/>
                <w:szCs w:val="20"/>
              </w:rPr>
              <w:t>8</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14:paraId="320DBED6" w14:textId="77777777" w:rsidR="00F33356" w:rsidRPr="00D765F1" w:rsidRDefault="00F33356" w:rsidP="005903E4">
            <w:pPr>
              <w:ind w:right="-28"/>
              <w:jc w:val="both"/>
              <w:rPr>
                <w:rFonts w:cs="Arial"/>
                <w:szCs w:val="20"/>
              </w:rPr>
            </w:pPr>
            <w:r w:rsidRPr="00D765F1">
              <w:rPr>
                <w:rFonts w:cs="Arial"/>
                <w:szCs w:val="20"/>
              </w:rPr>
              <w:t>Indicar e manter durante a execução do contrato os prepostos previstos no edital/contrato;</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45EEDD5" w14:textId="77777777" w:rsidR="00F33356" w:rsidRPr="00D765F1" w:rsidRDefault="00F33356" w:rsidP="005903E4">
            <w:pPr>
              <w:ind w:right="-28"/>
              <w:jc w:val="center"/>
              <w:rPr>
                <w:rFonts w:cs="Arial"/>
                <w:szCs w:val="20"/>
              </w:rPr>
            </w:pPr>
            <w:r w:rsidRPr="00D765F1">
              <w:rPr>
                <w:rFonts w:cs="Arial"/>
                <w:szCs w:val="20"/>
              </w:rPr>
              <w:t>01</w:t>
            </w:r>
          </w:p>
        </w:tc>
      </w:tr>
      <w:tr w:rsidR="00F33356" w:rsidRPr="003B2196" w14:paraId="16F7F6A0" w14:textId="77777777" w:rsidTr="005903E4">
        <w:trPr>
          <w:tblCellSpacing w:w="0" w:type="dxa"/>
        </w:trPr>
        <w:tc>
          <w:tcPr>
            <w:tcW w:w="1276"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A258D54" w14:textId="77777777" w:rsidR="00F33356" w:rsidRPr="00D765F1" w:rsidRDefault="00F33356" w:rsidP="005903E4">
            <w:pPr>
              <w:ind w:right="-28"/>
              <w:jc w:val="center"/>
              <w:rPr>
                <w:rFonts w:cs="Arial"/>
                <w:szCs w:val="20"/>
              </w:rPr>
            </w:pPr>
            <w:proofErr w:type="gramStart"/>
            <w:r w:rsidRPr="00D765F1">
              <w:rPr>
                <w:rFonts w:cs="Arial"/>
                <w:szCs w:val="20"/>
              </w:rPr>
              <w:t>9</w:t>
            </w:r>
            <w:proofErr w:type="gramEnd"/>
          </w:p>
        </w:tc>
        <w:tc>
          <w:tcPr>
            <w:tcW w:w="6237" w:type="dxa"/>
            <w:tcBorders>
              <w:top w:val="outset" w:sz="6" w:space="0" w:color="000000"/>
              <w:left w:val="outset" w:sz="6" w:space="0" w:color="000000"/>
              <w:bottom w:val="outset" w:sz="6" w:space="0" w:color="000000"/>
              <w:right w:val="outset" w:sz="6" w:space="0" w:color="000000"/>
            </w:tcBorders>
            <w:shd w:val="clear" w:color="auto" w:fill="auto"/>
          </w:tcPr>
          <w:p w14:paraId="1DABB160" w14:textId="77777777" w:rsidR="00F33356" w:rsidRPr="00D765F1" w:rsidRDefault="00F33356" w:rsidP="005903E4">
            <w:pPr>
              <w:ind w:right="-28"/>
              <w:jc w:val="both"/>
              <w:rPr>
                <w:rFonts w:cs="Arial"/>
                <w:szCs w:val="20"/>
              </w:rPr>
            </w:pPr>
            <w:r w:rsidRPr="00D765F1">
              <w:rPr>
                <w:rFonts w:cs="Arial"/>
                <w:szCs w:val="20"/>
              </w:rPr>
              <w:t>Providenciar treinamento para seus funcionários conforme previsto na relação de obrigações da CONTRATADA</w:t>
            </w:r>
          </w:p>
        </w:tc>
        <w:tc>
          <w:tcPr>
            <w:tcW w:w="1153" w:type="dxa"/>
            <w:tcBorders>
              <w:top w:val="outset" w:sz="6" w:space="0" w:color="000000"/>
              <w:left w:val="outset" w:sz="6" w:space="0" w:color="000000"/>
              <w:bottom w:val="outset" w:sz="6" w:space="0" w:color="000000"/>
              <w:right w:val="outset" w:sz="6" w:space="0" w:color="000000"/>
            </w:tcBorders>
            <w:shd w:val="clear" w:color="auto" w:fill="auto"/>
            <w:vAlign w:val="center"/>
          </w:tcPr>
          <w:p w14:paraId="5EC06BE4" w14:textId="77777777" w:rsidR="00F33356" w:rsidRPr="00D765F1" w:rsidRDefault="00F33356" w:rsidP="005903E4">
            <w:pPr>
              <w:ind w:right="-28"/>
              <w:jc w:val="center"/>
              <w:rPr>
                <w:rFonts w:cs="Arial"/>
                <w:szCs w:val="20"/>
              </w:rPr>
            </w:pPr>
            <w:r w:rsidRPr="00D765F1">
              <w:rPr>
                <w:rFonts w:cs="Arial"/>
                <w:szCs w:val="20"/>
              </w:rPr>
              <w:t>01</w:t>
            </w:r>
          </w:p>
        </w:tc>
      </w:tr>
    </w:tbl>
    <w:p w14:paraId="41BD2813" w14:textId="77777777" w:rsidR="00F33356" w:rsidRDefault="00F33356" w:rsidP="00F33356">
      <w:pPr>
        <w:spacing w:after="120"/>
        <w:ind w:left="425"/>
        <w:jc w:val="both"/>
        <w:rPr>
          <w:rFonts w:cs="Arial"/>
          <w:szCs w:val="20"/>
        </w:rPr>
      </w:pPr>
    </w:p>
    <w:p w14:paraId="10B7337A" w14:textId="77777777" w:rsidR="00F33356" w:rsidRPr="00B87C83" w:rsidRDefault="00F33356" w:rsidP="00615661">
      <w:pPr>
        <w:numPr>
          <w:ilvl w:val="1"/>
          <w:numId w:val="2"/>
        </w:numPr>
        <w:spacing w:after="120"/>
        <w:ind w:left="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Também ficam sujeitas às penalidades do art. 87, III e IV da Lei nº 8.666, de 1993, as empresas ou profissionais que:</w:t>
      </w:r>
    </w:p>
    <w:p w14:paraId="5F3E893D" w14:textId="77777777" w:rsidR="00F33356" w:rsidRPr="00B87C83" w:rsidRDefault="00F33356" w:rsidP="00F33356">
      <w:pPr>
        <w:numPr>
          <w:ilvl w:val="2"/>
          <w:numId w:val="2"/>
        </w:numPr>
        <w:spacing w:after="120"/>
        <w:jc w:val="both"/>
        <w:rPr>
          <w:rFonts w:asciiTheme="minorHAnsi" w:hAnsiTheme="minorHAnsi"/>
          <w:sz w:val="22"/>
          <w:szCs w:val="22"/>
          <w:lang w:eastAsia="en-US"/>
        </w:rPr>
      </w:pPr>
      <w:proofErr w:type="gramStart"/>
      <w:r w:rsidRPr="00B87C83">
        <w:rPr>
          <w:rFonts w:asciiTheme="minorHAnsi" w:hAnsiTheme="minorHAnsi"/>
          <w:sz w:val="22"/>
          <w:szCs w:val="22"/>
          <w:lang w:eastAsia="en-US"/>
        </w:rPr>
        <w:t>tenham</w:t>
      </w:r>
      <w:proofErr w:type="gramEnd"/>
      <w:r w:rsidRPr="00B87C83">
        <w:rPr>
          <w:rFonts w:asciiTheme="minorHAnsi" w:hAnsiTheme="minorHAnsi"/>
          <w:sz w:val="22"/>
          <w:szCs w:val="22"/>
          <w:lang w:eastAsia="en-US"/>
        </w:rPr>
        <w:t xml:space="preserve"> sofrido condenação definitiva por praticar, por meio dolosos, fraude fiscal no recolhimento de quaisquer tributos;</w:t>
      </w:r>
    </w:p>
    <w:p w14:paraId="7D23D2A8" w14:textId="77777777" w:rsidR="00F33356" w:rsidRPr="00B87C83" w:rsidRDefault="00F33356" w:rsidP="00F33356">
      <w:pPr>
        <w:numPr>
          <w:ilvl w:val="2"/>
          <w:numId w:val="2"/>
        </w:numPr>
        <w:spacing w:after="120"/>
        <w:jc w:val="both"/>
        <w:rPr>
          <w:rFonts w:asciiTheme="minorHAnsi" w:hAnsiTheme="minorHAnsi"/>
          <w:sz w:val="22"/>
          <w:szCs w:val="22"/>
          <w:lang w:eastAsia="en-US"/>
        </w:rPr>
      </w:pPr>
      <w:proofErr w:type="gramStart"/>
      <w:r w:rsidRPr="00B87C83">
        <w:rPr>
          <w:rFonts w:asciiTheme="minorHAnsi" w:hAnsiTheme="minorHAnsi"/>
          <w:sz w:val="22"/>
          <w:szCs w:val="22"/>
          <w:lang w:eastAsia="en-US"/>
        </w:rPr>
        <w:t>tenham</w:t>
      </w:r>
      <w:proofErr w:type="gramEnd"/>
      <w:r w:rsidRPr="00B87C83">
        <w:rPr>
          <w:rFonts w:asciiTheme="minorHAnsi" w:hAnsiTheme="minorHAnsi"/>
          <w:sz w:val="22"/>
          <w:szCs w:val="22"/>
          <w:lang w:eastAsia="en-US"/>
        </w:rPr>
        <w:t xml:space="preserve"> praticado atos ilícitos visando a frustrar os objetivos da licitação;</w:t>
      </w:r>
    </w:p>
    <w:p w14:paraId="62556DA4" w14:textId="77777777" w:rsidR="00F33356" w:rsidRPr="00B87C83" w:rsidRDefault="00F33356" w:rsidP="00F33356">
      <w:pPr>
        <w:numPr>
          <w:ilvl w:val="2"/>
          <w:numId w:val="2"/>
        </w:numPr>
        <w:spacing w:after="120"/>
        <w:jc w:val="both"/>
        <w:rPr>
          <w:rFonts w:asciiTheme="minorHAnsi" w:hAnsiTheme="minorHAnsi"/>
          <w:sz w:val="22"/>
          <w:szCs w:val="22"/>
          <w:lang w:eastAsia="en-US"/>
        </w:rPr>
      </w:pPr>
      <w:proofErr w:type="gramStart"/>
      <w:r w:rsidRPr="00B87C83">
        <w:rPr>
          <w:rFonts w:asciiTheme="minorHAnsi" w:hAnsiTheme="minorHAnsi"/>
          <w:sz w:val="22"/>
          <w:szCs w:val="22"/>
          <w:lang w:eastAsia="en-US"/>
        </w:rPr>
        <w:t>demonstrem</w:t>
      </w:r>
      <w:proofErr w:type="gramEnd"/>
      <w:r w:rsidRPr="00B87C83">
        <w:rPr>
          <w:rFonts w:asciiTheme="minorHAnsi" w:hAnsiTheme="minorHAnsi"/>
          <w:sz w:val="22"/>
          <w:szCs w:val="22"/>
          <w:lang w:eastAsia="en-US"/>
        </w:rPr>
        <w:t xml:space="preserve"> não possuir idoneidade para contratar com a Administração em virtude de atos ilícitos praticados. </w:t>
      </w:r>
    </w:p>
    <w:p w14:paraId="025C1B1A" w14:textId="77777777" w:rsidR="00F33356" w:rsidRPr="00B87C83" w:rsidRDefault="00F33356" w:rsidP="00F33356">
      <w:pPr>
        <w:numPr>
          <w:ilvl w:val="1"/>
          <w:numId w:val="2"/>
        </w:numPr>
        <w:spacing w:after="120"/>
        <w:ind w:left="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lastRenderedPageBreak/>
        <w:t>A aplicação de qualquer das penalidades previstas realizar-se-á em processo administrativo que assegurará o contraditório e a ampla defesa à CONTRATADA, observando-se o procedimento previsto na Le</w:t>
      </w:r>
      <w:bookmarkStart w:id="1" w:name="_GoBack"/>
      <w:bookmarkEnd w:id="1"/>
      <w:r w:rsidRPr="00B87C83">
        <w:rPr>
          <w:rFonts w:asciiTheme="minorHAnsi" w:hAnsiTheme="minorHAnsi" w:cstheme="minorHAnsi"/>
          <w:color w:val="000000"/>
          <w:sz w:val="22"/>
          <w:szCs w:val="22"/>
          <w:lang w:eastAsia="en-US"/>
        </w:rPr>
        <w:t>i nº 8.666, de 1993, e subsidiariamente a Lei nº 9.784, de 1999.</w:t>
      </w:r>
    </w:p>
    <w:p w14:paraId="228864DA" w14:textId="77777777" w:rsidR="00F33356" w:rsidRPr="00B87C83" w:rsidRDefault="00F33356" w:rsidP="00F33356">
      <w:pPr>
        <w:numPr>
          <w:ilvl w:val="1"/>
          <w:numId w:val="2"/>
        </w:numPr>
        <w:spacing w:after="120"/>
        <w:ind w:left="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A autoridade competente, na aplicação das sanções, levará em consideração a gravidade da conduta do infrator, o caráter educativo da pena, bem como o dano causado à Administração, observado o princípio da proporcionalidade.</w:t>
      </w:r>
    </w:p>
    <w:p w14:paraId="70A5A301" w14:textId="56521245" w:rsidR="00F33356" w:rsidRPr="00F33356" w:rsidRDefault="00F33356" w:rsidP="00F33356">
      <w:pPr>
        <w:numPr>
          <w:ilvl w:val="1"/>
          <w:numId w:val="2"/>
        </w:numPr>
        <w:spacing w:after="120"/>
        <w:ind w:left="0"/>
        <w:jc w:val="both"/>
        <w:rPr>
          <w:rFonts w:asciiTheme="minorHAnsi" w:hAnsiTheme="minorHAnsi" w:cstheme="minorHAnsi"/>
          <w:color w:val="000000"/>
          <w:sz w:val="22"/>
          <w:szCs w:val="22"/>
          <w:lang w:eastAsia="en-US"/>
        </w:rPr>
      </w:pPr>
      <w:r w:rsidRPr="00B87C83">
        <w:rPr>
          <w:rFonts w:asciiTheme="minorHAnsi" w:hAnsiTheme="minorHAnsi" w:cstheme="minorHAnsi"/>
          <w:color w:val="000000"/>
          <w:sz w:val="22"/>
          <w:szCs w:val="22"/>
          <w:lang w:eastAsia="en-US"/>
        </w:rPr>
        <w:t>As penalidades serão obrigatoriamente registradas no SICAF.</w:t>
      </w:r>
    </w:p>
    <w:p w14:paraId="75B1FA91" w14:textId="77777777" w:rsidR="004E628D" w:rsidRPr="00FE36F6" w:rsidRDefault="004E628D" w:rsidP="008B1831">
      <w:pPr>
        <w:suppressAutoHyphens/>
        <w:spacing w:after="120"/>
        <w:jc w:val="both"/>
        <w:rPr>
          <w:rFonts w:asciiTheme="minorHAnsi" w:hAnsiTheme="minorHAnsi" w:cs="Arial"/>
          <w:sz w:val="22"/>
          <w:szCs w:val="22"/>
        </w:rPr>
      </w:pPr>
    </w:p>
    <w:p w14:paraId="38766B15" w14:textId="30D31AA6" w:rsidR="006319B9" w:rsidRPr="00FE36F6" w:rsidRDefault="006319B9" w:rsidP="002E6FA3">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 xml:space="preserve">CLÁUSULA DÉCIMA </w:t>
      </w:r>
      <w:r w:rsidR="00F33356">
        <w:rPr>
          <w:rFonts w:asciiTheme="minorHAnsi" w:hAnsiTheme="minorHAnsi" w:cs="Calibri"/>
          <w:b/>
          <w:bCs/>
          <w:szCs w:val="22"/>
        </w:rPr>
        <w:t>SEGUNDA</w:t>
      </w:r>
      <w:r w:rsidRPr="00FE36F6">
        <w:rPr>
          <w:rFonts w:asciiTheme="minorHAnsi" w:hAnsiTheme="minorHAnsi" w:cs="Calibri"/>
          <w:b/>
          <w:bCs/>
          <w:szCs w:val="22"/>
        </w:rPr>
        <w:t xml:space="preserve"> – RESCISÃO</w:t>
      </w:r>
    </w:p>
    <w:p w14:paraId="31F6E1C4" w14:textId="77777777" w:rsidR="006319B9" w:rsidRPr="00FE36F6" w:rsidRDefault="006319B9" w:rsidP="0032632A">
      <w:pPr>
        <w:numPr>
          <w:ilvl w:val="1"/>
          <w:numId w:val="2"/>
        </w:numPr>
        <w:spacing w:before="120" w:after="120" w:line="276" w:lineRule="auto"/>
        <w:ind w:left="0"/>
        <w:jc w:val="both"/>
        <w:rPr>
          <w:rFonts w:asciiTheme="minorHAnsi" w:hAnsiTheme="minorHAnsi" w:cs="Arial"/>
          <w:sz w:val="22"/>
          <w:szCs w:val="22"/>
        </w:rPr>
      </w:pPr>
      <w:r w:rsidRPr="00FE36F6">
        <w:rPr>
          <w:rFonts w:asciiTheme="minorHAnsi" w:hAnsiTheme="minorHAnsi" w:cs="Arial"/>
          <w:sz w:val="22"/>
          <w:szCs w:val="22"/>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673FED93" w14:textId="77777777" w:rsidR="006319B9" w:rsidRPr="00FE36F6" w:rsidRDefault="006319B9" w:rsidP="0032632A">
      <w:pPr>
        <w:numPr>
          <w:ilvl w:val="1"/>
          <w:numId w:val="2"/>
        </w:numPr>
        <w:spacing w:before="120" w:after="120" w:line="276" w:lineRule="auto"/>
        <w:ind w:left="0"/>
        <w:jc w:val="both"/>
        <w:rPr>
          <w:rFonts w:asciiTheme="minorHAnsi" w:hAnsiTheme="minorHAnsi" w:cs="Arial"/>
          <w:sz w:val="22"/>
          <w:szCs w:val="22"/>
        </w:rPr>
      </w:pPr>
      <w:r w:rsidRPr="00FE36F6">
        <w:rPr>
          <w:rFonts w:asciiTheme="minorHAnsi" w:hAnsiTheme="minorHAnsi" w:cs="Arial"/>
          <w:sz w:val="22"/>
          <w:szCs w:val="22"/>
        </w:rPr>
        <w:t>Os casos de rescisão contratual serão formalmente motivados, assegurando-se à CONTRATADA o direito à prévia e ampla defesa.</w:t>
      </w:r>
    </w:p>
    <w:p w14:paraId="1A8A0449" w14:textId="77777777" w:rsidR="006319B9" w:rsidRPr="00FE36F6" w:rsidRDefault="006319B9" w:rsidP="0032632A">
      <w:pPr>
        <w:numPr>
          <w:ilvl w:val="1"/>
          <w:numId w:val="2"/>
        </w:numPr>
        <w:spacing w:before="120" w:after="120" w:line="276" w:lineRule="auto"/>
        <w:ind w:left="0"/>
        <w:jc w:val="both"/>
        <w:rPr>
          <w:rFonts w:asciiTheme="minorHAnsi" w:hAnsiTheme="minorHAnsi" w:cs="Arial"/>
          <w:sz w:val="22"/>
          <w:szCs w:val="22"/>
        </w:rPr>
      </w:pPr>
      <w:r w:rsidRPr="00FE36F6">
        <w:rPr>
          <w:rFonts w:asciiTheme="minorHAnsi" w:hAnsiTheme="minorHAnsi" w:cs="Arial"/>
          <w:sz w:val="22"/>
          <w:szCs w:val="22"/>
        </w:rPr>
        <w:t>A CONTRATADA reconhece os direitos da CONTRATANTE em caso de rescisão administrativa prevista no art. 77 da Lei nº 8.666, de 1993.</w:t>
      </w:r>
    </w:p>
    <w:p w14:paraId="3979CBE1" w14:textId="77777777" w:rsidR="0032632A" w:rsidRDefault="006319B9" w:rsidP="0032632A">
      <w:pPr>
        <w:numPr>
          <w:ilvl w:val="1"/>
          <w:numId w:val="2"/>
        </w:numPr>
        <w:spacing w:before="120" w:after="120" w:line="276" w:lineRule="auto"/>
        <w:ind w:left="0"/>
        <w:jc w:val="both"/>
        <w:rPr>
          <w:rFonts w:asciiTheme="minorHAnsi" w:hAnsiTheme="minorHAnsi" w:cs="Arial"/>
          <w:sz w:val="22"/>
          <w:szCs w:val="22"/>
        </w:rPr>
      </w:pPr>
      <w:r w:rsidRPr="00FE36F6">
        <w:rPr>
          <w:rFonts w:asciiTheme="minorHAnsi" w:hAnsiTheme="minorHAnsi" w:cs="Arial"/>
          <w:sz w:val="22"/>
          <w:szCs w:val="22"/>
        </w:rPr>
        <w:t>O termo de rescisão, sempre que possível, será precedido:</w:t>
      </w:r>
    </w:p>
    <w:p w14:paraId="42E16221" w14:textId="77777777" w:rsidR="0032632A" w:rsidRDefault="006319B9" w:rsidP="0032632A">
      <w:pPr>
        <w:numPr>
          <w:ilvl w:val="2"/>
          <w:numId w:val="2"/>
        </w:numPr>
        <w:spacing w:before="120" w:after="120" w:line="276" w:lineRule="auto"/>
        <w:jc w:val="both"/>
        <w:rPr>
          <w:rFonts w:asciiTheme="minorHAnsi" w:hAnsiTheme="minorHAnsi" w:cs="Arial"/>
          <w:sz w:val="22"/>
          <w:szCs w:val="22"/>
        </w:rPr>
      </w:pPr>
      <w:r w:rsidRPr="0032632A">
        <w:rPr>
          <w:rFonts w:asciiTheme="minorHAnsi" w:hAnsiTheme="minorHAnsi" w:cs="Arial"/>
          <w:sz w:val="22"/>
          <w:szCs w:val="22"/>
        </w:rPr>
        <w:t>Balanço dos eventos contratuais já cumpridos ou parcialmente cumpridos;</w:t>
      </w:r>
    </w:p>
    <w:p w14:paraId="3FF3E16D" w14:textId="77777777" w:rsidR="0032632A" w:rsidRDefault="006319B9" w:rsidP="0032632A">
      <w:pPr>
        <w:numPr>
          <w:ilvl w:val="2"/>
          <w:numId w:val="2"/>
        </w:numPr>
        <w:spacing w:before="120" w:after="120" w:line="276" w:lineRule="auto"/>
        <w:jc w:val="both"/>
        <w:rPr>
          <w:rFonts w:asciiTheme="minorHAnsi" w:hAnsiTheme="minorHAnsi" w:cs="Arial"/>
          <w:sz w:val="22"/>
          <w:szCs w:val="22"/>
        </w:rPr>
      </w:pPr>
      <w:r w:rsidRPr="0032632A">
        <w:rPr>
          <w:rFonts w:asciiTheme="minorHAnsi" w:hAnsiTheme="minorHAnsi" w:cs="Arial"/>
          <w:sz w:val="22"/>
          <w:szCs w:val="22"/>
        </w:rPr>
        <w:t>Relação dos pagamentos já efetuados e ainda devidos;</w:t>
      </w:r>
    </w:p>
    <w:p w14:paraId="7D9948C2" w14:textId="0A1BDE5B" w:rsidR="006319B9" w:rsidRPr="0032632A" w:rsidRDefault="006319B9" w:rsidP="0032632A">
      <w:pPr>
        <w:numPr>
          <w:ilvl w:val="2"/>
          <w:numId w:val="2"/>
        </w:numPr>
        <w:spacing w:before="120" w:after="120" w:line="276" w:lineRule="auto"/>
        <w:jc w:val="both"/>
        <w:rPr>
          <w:rFonts w:asciiTheme="minorHAnsi" w:hAnsiTheme="minorHAnsi" w:cs="Arial"/>
          <w:sz w:val="22"/>
          <w:szCs w:val="22"/>
        </w:rPr>
      </w:pPr>
      <w:r w:rsidRPr="0032632A">
        <w:rPr>
          <w:rFonts w:asciiTheme="minorHAnsi" w:hAnsiTheme="minorHAnsi" w:cs="Arial"/>
          <w:sz w:val="22"/>
          <w:szCs w:val="22"/>
        </w:rPr>
        <w:t>Indenizações e multas.</w:t>
      </w:r>
    </w:p>
    <w:p w14:paraId="33BB1AA4" w14:textId="77777777" w:rsidR="001F5641" w:rsidRPr="00FE36F6" w:rsidRDefault="001F5641" w:rsidP="008B1831">
      <w:pPr>
        <w:tabs>
          <w:tab w:val="left" w:pos="567"/>
        </w:tabs>
        <w:spacing w:after="120"/>
        <w:ind w:left="567"/>
        <w:jc w:val="both"/>
        <w:rPr>
          <w:rFonts w:asciiTheme="minorHAnsi" w:hAnsiTheme="minorHAnsi" w:cs="Arial"/>
          <w:sz w:val="22"/>
          <w:szCs w:val="22"/>
        </w:rPr>
      </w:pPr>
    </w:p>
    <w:p w14:paraId="7C892DDD" w14:textId="31308EDD" w:rsidR="006319B9" w:rsidRPr="00FE36F6" w:rsidRDefault="006319B9" w:rsidP="002E6FA3">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 xml:space="preserve">CLÁUSULA DÉCIMA </w:t>
      </w:r>
      <w:r w:rsidR="00F33356">
        <w:rPr>
          <w:rFonts w:asciiTheme="minorHAnsi" w:hAnsiTheme="minorHAnsi" w:cs="Calibri"/>
          <w:b/>
          <w:bCs/>
          <w:szCs w:val="22"/>
        </w:rPr>
        <w:t>TERCEIRA</w:t>
      </w:r>
      <w:r w:rsidR="00F33356" w:rsidRPr="00FE36F6">
        <w:rPr>
          <w:rFonts w:asciiTheme="minorHAnsi" w:hAnsiTheme="minorHAnsi" w:cs="Calibri"/>
          <w:b/>
          <w:bCs/>
          <w:szCs w:val="22"/>
        </w:rPr>
        <w:t xml:space="preserve"> </w:t>
      </w:r>
      <w:r w:rsidRPr="00FE36F6">
        <w:rPr>
          <w:rFonts w:asciiTheme="minorHAnsi" w:hAnsiTheme="minorHAnsi" w:cs="Calibri"/>
          <w:b/>
          <w:bCs/>
          <w:szCs w:val="22"/>
        </w:rPr>
        <w:t>– VEDAÇÕES</w:t>
      </w:r>
    </w:p>
    <w:p w14:paraId="1C7297E5" w14:textId="77777777" w:rsidR="0032632A" w:rsidRDefault="006319B9" w:rsidP="0032632A">
      <w:pPr>
        <w:numPr>
          <w:ilvl w:val="1"/>
          <w:numId w:val="2"/>
        </w:numPr>
        <w:spacing w:before="120" w:after="120" w:line="276" w:lineRule="auto"/>
        <w:ind w:left="0"/>
        <w:jc w:val="both"/>
        <w:rPr>
          <w:rFonts w:asciiTheme="minorHAnsi" w:hAnsiTheme="minorHAnsi" w:cs="Arial"/>
          <w:sz w:val="22"/>
          <w:szCs w:val="22"/>
        </w:rPr>
      </w:pPr>
      <w:r w:rsidRPr="00FE36F6">
        <w:rPr>
          <w:rFonts w:asciiTheme="minorHAnsi" w:hAnsiTheme="minorHAnsi" w:cs="Arial"/>
          <w:sz w:val="22"/>
          <w:szCs w:val="22"/>
        </w:rPr>
        <w:t>É vedado à CONTRATADA:</w:t>
      </w:r>
    </w:p>
    <w:p w14:paraId="56D33574" w14:textId="77777777" w:rsidR="0032632A" w:rsidRDefault="006319B9" w:rsidP="0032632A">
      <w:pPr>
        <w:numPr>
          <w:ilvl w:val="2"/>
          <w:numId w:val="2"/>
        </w:numPr>
        <w:spacing w:before="120" w:after="120" w:line="276" w:lineRule="auto"/>
        <w:jc w:val="both"/>
        <w:rPr>
          <w:rFonts w:asciiTheme="minorHAnsi" w:hAnsiTheme="minorHAnsi" w:cs="Arial"/>
          <w:sz w:val="22"/>
          <w:szCs w:val="22"/>
        </w:rPr>
      </w:pPr>
      <w:r w:rsidRPr="0032632A">
        <w:rPr>
          <w:rFonts w:asciiTheme="minorHAnsi" w:hAnsiTheme="minorHAnsi" w:cs="Arial"/>
          <w:sz w:val="22"/>
          <w:szCs w:val="22"/>
        </w:rPr>
        <w:t>Caucionar ou utilizar este Termo de Contrato para qualquer operação financeira;</w:t>
      </w:r>
    </w:p>
    <w:p w14:paraId="4C269E32" w14:textId="7FB67EC6" w:rsidR="006319B9" w:rsidRPr="0032632A" w:rsidRDefault="006319B9" w:rsidP="0032632A">
      <w:pPr>
        <w:numPr>
          <w:ilvl w:val="2"/>
          <w:numId w:val="2"/>
        </w:numPr>
        <w:spacing w:before="120" w:after="120" w:line="276" w:lineRule="auto"/>
        <w:jc w:val="both"/>
        <w:rPr>
          <w:rFonts w:asciiTheme="minorHAnsi" w:hAnsiTheme="minorHAnsi" w:cs="Arial"/>
          <w:sz w:val="22"/>
          <w:szCs w:val="22"/>
        </w:rPr>
      </w:pPr>
      <w:r w:rsidRPr="0032632A">
        <w:rPr>
          <w:rFonts w:asciiTheme="minorHAnsi" w:hAnsiTheme="minorHAnsi" w:cs="Arial"/>
          <w:sz w:val="22"/>
          <w:szCs w:val="22"/>
        </w:rPr>
        <w:t xml:space="preserve">Interromper a execução dos serviços </w:t>
      </w:r>
      <w:proofErr w:type="gramStart"/>
      <w:r w:rsidRPr="0032632A">
        <w:rPr>
          <w:rFonts w:asciiTheme="minorHAnsi" w:hAnsiTheme="minorHAnsi" w:cs="Arial"/>
          <w:sz w:val="22"/>
          <w:szCs w:val="22"/>
        </w:rPr>
        <w:t>sob alegação</w:t>
      </w:r>
      <w:proofErr w:type="gramEnd"/>
      <w:r w:rsidRPr="0032632A">
        <w:rPr>
          <w:rFonts w:asciiTheme="minorHAnsi" w:hAnsiTheme="minorHAnsi" w:cs="Arial"/>
          <w:sz w:val="22"/>
          <w:szCs w:val="22"/>
        </w:rPr>
        <w:t xml:space="preserve"> de inadimplemento por parte da CONTRATANTE, salvo nos casos previstos em lei.</w:t>
      </w:r>
    </w:p>
    <w:p w14:paraId="2BF9CD5C" w14:textId="77777777" w:rsidR="001F5641" w:rsidRPr="00FE36F6" w:rsidRDefault="001F5641" w:rsidP="008B1831">
      <w:pPr>
        <w:spacing w:after="120"/>
        <w:ind w:left="567"/>
        <w:jc w:val="both"/>
        <w:rPr>
          <w:rFonts w:asciiTheme="minorHAnsi" w:hAnsiTheme="minorHAnsi" w:cs="Arial"/>
          <w:sz w:val="22"/>
          <w:szCs w:val="22"/>
        </w:rPr>
      </w:pPr>
    </w:p>
    <w:p w14:paraId="008FC6B3" w14:textId="35E0C670" w:rsidR="006319B9" w:rsidRPr="00FE36F6" w:rsidRDefault="006319B9" w:rsidP="002E6FA3">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 xml:space="preserve">CLÁUSULA DÉCIMA </w:t>
      </w:r>
      <w:r w:rsidR="00F33356">
        <w:rPr>
          <w:rFonts w:asciiTheme="minorHAnsi" w:hAnsiTheme="minorHAnsi" w:cs="Calibri"/>
          <w:b/>
          <w:bCs/>
          <w:szCs w:val="22"/>
        </w:rPr>
        <w:t>QUARTA</w:t>
      </w:r>
      <w:r w:rsidRPr="00FE36F6">
        <w:rPr>
          <w:rFonts w:asciiTheme="minorHAnsi" w:hAnsiTheme="minorHAnsi" w:cs="Calibri"/>
          <w:b/>
          <w:bCs/>
          <w:szCs w:val="22"/>
        </w:rPr>
        <w:t xml:space="preserve"> – ALTERAÇÕES</w:t>
      </w:r>
    </w:p>
    <w:p w14:paraId="26C66F09" w14:textId="77777777" w:rsidR="006319B9" w:rsidRPr="00FE36F6" w:rsidRDefault="006319B9" w:rsidP="0032632A">
      <w:pPr>
        <w:numPr>
          <w:ilvl w:val="1"/>
          <w:numId w:val="2"/>
        </w:numPr>
        <w:spacing w:before="120" w:after="120" w:line="276" w:lineRule="auto"/>
        <w:ind w:left="0"/>
        <w:jc w:val="both"/>
        <w:rPr>
          <w:rFonts w:asciiTheme="minorHAnsi" w:hAnsiTheme="minorHAnsi" w:cs="Arial"/>
          <w:sz w:val="22"/>
          <w:szCs w:val="22"/>
        </w:rPr>
      </w:pPr>
      <w:r w:rsidRPr="00FE36F6">
        <w:rPr>
          <w:rFonts w:asciiTheme="minorHAnsi" w:hAnsiTheme="minorHAnsi" w:cs="Arial"/>
          <w:sz w:val="22"/>
          <w:szCs w:val="22"/>
        </w:rPr>
        <w:t>Eventuais alterações contratuais reger-se-ão pela disciplina do art. 65 da Lei nº 8.666, de 1993.</w:t>
      </w:r>
    </w:p>
    <w:p w14:paraId="259E73FB" w14:textId="77777777" w:rsidR="006319B9" w:rsidRPr="00FE36F6" w:rsidRDefault="006319B9" w:rsidP="0032632A">
      <w:pPr>
        <w:numPr>
          <w:ilvl w:val="1"/>
          <w:numId w:val="2"/>
        </w:numPr>
        <w:spacing w:before="120" w:after="120" w:line="276" w:lineRule="auto"/>
        <w:ind w:left="0"/>
        <w:jc w:val="both"/>
        <w:rPr>
          <w:rFonts w:asciiTheme="minorHAnsi" w:hAnsiTheme="minorHAnsi" w:cs="Arial"/>
          <w:sz w:val="22"/>
          <w:szCs w:val="22"/>
        </w:rPr>
      </w:pPr>
      <w:r w:rsidRPr="00FE36F6">
        <w:rPr>
          <w:rFonts w:asciiTheme="minorHAnsi" w:hAnsiTheme="minorHAnsi" w:cs="Arial"/>
          <w:sz w:val="22"/>
          <w:szCs w:val="22"/>
        </w:rPr>
        <w:t xml:space="preserve">A CONTRATADA é </w:t>
      </w:r>
      <w:proofErr w:type="gramStart"/>
      <w:r w:rsidRPr="00FE36F6">
        <w:rPr>
          <w:rFonts w:asciiTheme="minorHAnsi" w:hAnsiTheme="minorHAnsi" w:cs="Arial"/>
          <w:sz w:val="22"/>
          <w:szCs w:val="22"/>
        </w:rPr>
        <w:t>obrigada a aceitar, nas mesmas condições contratuais, os acréscimos ou supressões que se fizerem necessários, até o limite de 25% (vinte e cinco por cento) do valor inicial atualizado do contrato</w:t>
      </w:r>
      <w:proofErr w:type="gramEnd"/>
      <w:r w:rsidRPr="00FE36F6">
        <w:rPr>
          <w:rFonts w:asciiTheme="minorHAnsi" w:hAnsiTheme="minorHAnsi" w:cs="Arial"/>
          <w:sz w:val="22"/>
          <w:szCs w:val="22"/>
        </w:rPr>
        <w:t>.</w:t>
      </w:r>
    </w:p>
    <w:p w14:paraId="465BA777" w14:textId="77777777" w:rsidR="006319B9" w:rsidRPr="00FE36F6" w:rsidRDefault="006319B9" w:rsidP="0032632A">
      <w:pPr>
        <w:numPr>
          <w:ilvl w:val="1"/>
          <w:numId w:val="2"/>
        </w:numPr>
        <w:spacing w:before="120" w:after="120" w:line="276" w:lineRule="auto"/>
        <w:ind w:left="0"/>
        <w:jc w:val="both"/>
        <w:rPr>
          <w:rFonts w:asciiTheme="minorHAnsi" w:hAnsiTheme="minorHAnsi" w:cs="Arial"/>
          <w:sz w:val="22"/>
          <w:szCs w:val="22"/>
        </w:rPr>
      </w:pPr>
      <w:r w:rsidRPr="00FE36F6">
        <w:rPr>
          <w:rFonts w:asciiTheme="minorHAnsi" w:hAnsiTheme="minorHAnsi" w:cs="Arial"/>
          <w:sz w:val="22"/>
          <w:szCs w:val="22"/>
        </w:rPr>
        <w:t xml:space="preserve">As supressões </w:t>
      </w:r>
      <w:proofErr w:type="gramStart"/>
      <w:r w:rsidRPr="00FE36F6">
        <w:rPr>
          <w:rFonts w:asciiTheme="minorHAnsi" w:hAnsiTheme="minorHAnsi" w:cs="Arial"/>
          <w:sz w:val="22"/>
          <w:szCs w:val="22"/>
        </w:rPr>
        <w:t>resultantes de acordo celebrado</w:t>
      </w:r>
      <w:proofErr w:type="gramEnd"/>
      <w:r w:rsidRPr="00FE36F6">
        <w:rPr>
          <w:rFonts w:asciiTheme="minorHAnsi" w:hAnsiTheme="minorHAnsi" w:cs="Arial"/>
          <w:sz w:val="22"/>
          <w:szCs w:val="22"/>
        </w:rPr>
        <w:t xml:space="preserve"> entre as partes contratantes poderão exceder o limite de 25% (vinte e cinco por cento) do valor inicial atualizado do contrato.</w:t>
      </w:r>
    </w:p>
    <w:p w14:paraId="1006B6DE" w14:textId="77777777" w:rsidR="0043070D" w:rsidRPr="00FE36F6" w:rsidRDefault="0043070D" w:rsidP="008B1831">
      <w:pPr>
        <w:spacing w:after="120"/>
        <w:jc w:val="both"/>
        <w:rPr>
          <w:rFonts w:asciiTheme="minorHAnsi" w:hAnsiTheme="minorHAnsi" w:cs="Arial"/>
          <w:sz w:val="22"/>
          <w:szCs w:val="22"/>
        </w:rPr>
      </w:pPr>
    </w:p>
    <w:p w14:paraId="45346755" w14:textId="53F3A437" w:rsidR="006319B9" w:rsidRPr="00FE36F6" w:rsidRDefault="006319B9" w:rsidP="002E6FA3">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lastRenderedPageBreak/>
        <w:t xml:space="preserve">CLÁUSULA DÉCIMA </w:t>
      </w:r>
      <w:r w:rsidR="00F33356">
        <w:rPr>
          <w:rFonts w:asciiTheme="minorHAnsi" w:hAnsiTheme="minorHAnsi" w:cs="Calibri"/>
          <w:b/>
          <w:bCs/>
          <w:szCs w:val="22"/>
        </w:rPr>
        <w:t>QUINTA</w:t>
      </w:r>
      <w:r w:rsidR="00981153" w:rsidRPr="00FE36F6">
        <w:rPr>
          <w:rFonts w:asciiTheme="minorHAnsi" w:hAnsiTheme="minorHAnsi" w:cs="Calibri"/>
          <w:b/>
          <w:bCs/>
          <w:szCs w:val="22"/>
        </w:rPr>
        <w:t xml:space="preserve"> </w:t>
      </w:r>
      <w:r w:rsidRPr="00FE36F6">
        <w:rPr>
          <w:rFonts w:asciiTheme="minorHAnsi" w:hAnsiTheme="minorHAnsi" w:cs="Calibri"/>
          <w:b/>
          <w:bCs/>
          <w:szCs w:val="22"/>
        </w:rPr>
        <w:t>– DOS CASOS OMISSOS</w:t>
      </w:r>
    </w:p>
    <w:p w14:paraId="066CFF53" w14:textId="77777777" w:rsidR="006319B9" w:rsidRPr="00FE36F6" w:rsidRDefault="006319B9" w:rsidP="0032632A">
      <w:pPr>
        <w:numPr>
          <w:ilvl w:val="1"/>
          <w:numId w:val="2"/>
        </w:numPr>
        <w:spacing w:before="120" w:after="120" w:line="276" w:lineRule="auto"/>
        <w:ind w:left="0"/>
        <w:jc w:val="both"/>
        <w:rPr>
          <w:rFonts w:asciiTheme="minorHAnsi" w:hAnsiTheme="minorHAnsi" w:cs="Arial"/>
          <w:sz w:val="22"/>
          <w:szCs w:val="22"/>
        </w:rPr>
      </w:pPr>
      <w:r w:rsidRPr="00FE36F6">
        <w:rPr>
          <w:rFonts w:asciiTheme="minorHAnsi" w:hAnsiTheme="minorHAnsi" w:cs="Arial"/>
          <w:sz w:val="22"/>
          <w:szCs w:val="22"/>
        </w:rPr>
        <w:t xml:space="preserve">Os casos omissos serão decididos pela CONTRATANTE, segundo as disposições contidas na Lei nº 8.666, de 1993, na Lei nº 10.520, de 2002 e demais normas federais aplicáveis e, subsidiariamente, segundo as disposições contidas na Lei nº 8.078, de </w:t>
      </w:r>
      <w:proofErr w:type="gramStart"/>
      <w:r w:rsidRPr="00FE36F6">
        <w:rPr>
          <w:rFonts w:asciiTheme="minorHAnsi" w:hAnsiTheme="minorHAnsi" w:cs="Arial"/>
          <w:sz w:val="22"/>
          <w:szCs w:val="22"/>
        </w:rPr>
        <w:t>1990 – Código</w:t>
      </w:r>
      <w:proofErr w:type="gramEnd"/>
      <w:r w:rsidRPr="00FE36F6">
        <w:rPr>
          <w:rFonts w:asciiTheme="minorHAnsi" w:hAnsiTheme="minorHAnsi" w:cs="Arial"/>
          <w:sz w:val="22"/>
          <w:szCs w:val="22"/>
        </w:rPr>
        <w:t xml:space="preserve"> de Defesa do Consumidor – e normas e princípios gerais dos contratos.</w:t>
      </w:r>
    </w:p>
    <w:p w14:paraId="4E82473C" w14:textId="77777777" w:rsidR="001F5641" w:rsidRPr="00FE36F6" w:rsidRDefault="001F5641" w:rsidP="008B1831">
      <w:pPr>
        <w:spacing w:after="120"/>
        <w:jc w:val="both"/>
        <w:rPr>
          <w:rFonts w:asciiTheme="minorHAnsi" w:hAnsiTheme="minorHAnsi" w:cs="Arial"/>
          <w:sz w:val="22"/>
          <w:szCs w:val="22"/>
        </w:rPr>
      </w:pPr>
    </w:p>
    <w:p w14:paraId="1E8BC5A8" w14:textId="3AE15A7A" w:rsidR="006319B9" w:rsidRPr="00FE36F6" w:rsidRDefault="006319B9" w:rsidP="002E6FA3">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 xml:space="preserve">CLÁUSULA DÉCIMA </w:t>
      </w:r>
      <w:r w:rsidR="00F33356">
        <w:rPr>
          <w:rFonts w:asciiTheme="minorHAnsi" w:hAnsiTheme="minorHAnsi" w:cs="Calibri"/>
          <w:b/>
          <w:bCs/>
          <w:szCs w:val="22"/>
        </w:rPr>
        <w:t>SEXTA</w:t>
      </w:r>
      <w:r w:rsidRPr="00FE36F6">
        <w:rPr>
          <w:rFonts w:asciiTheme="minorHAnsi" w:hAnsiTheme="minorHAnsi" w:cs="Calibri"/>
          <w:b/>
          <w:bCs/>
          <w:szCs w:val="22"/>
        </w:rPr>
        <w:t xml:space="preserve"> – PUBLICAÇÃO</w:t>
      </w:r>
    </w:p>
    <w:p w14:paraId="732A81D7" w14:textId="210B6F78" w:rsidR="005B7D31" w:rsidRPr="00FE36F6" w:rsidRDefault="006319B9" w:rsidP="0032632A">
      <w:pPr>
        <w:numPr>
          <w:ilvl w:val="1"/>
          <w:numId w:val="2"/>
        </w:numPr>
        <w:spacing w:before="120" w:after="120" w:line="276" w:lineRule="auto"/>
        <w:ind w:left="0"/>
        <w:jc w:val="both"/>
        <w:rPr>
          <w:rFonts w:asciiTheme="minorHAnsi" w:hAnsiTheme="minorHAnsi" w:cs="Arial"/>
          <w:sz w:val="22"/>
          <w:szCs w:val="22"/>
        </w:rPr>
      </w:pPr>
      <w:r w:rsidRPr="00FE36F6">
        <w:rPr>
          <w:rFonts w:asciiTheme="minorHAnsi" w:hAnsiTheme="minorHAnsi" w:cs="Arial"/>
          <w:sz w:val="22"/>
          <w:szCs w:val="22"/>
        </w:rPr>
        <w:t>Incumbirá à CONTRATANTE providenciar a publicação deste instrumento, por extrato, no Diário Oficial da União, no prazo previsto na Lei nº 8.666, de 1993.</w:t>
      </w:r>
    </w:p>
    <w:p w14:paraId="76F3AFD2" w14:textId="77777777" w:rsidR="001F5641" w:rsidRPr="00FE36F6" w:rsidRDefault="001F5641" w:rsidP="008B1831">
      <w:pPr>
        <w:spacing w:after="120"/>
        <w:ind w:left="425"/>
        <w:jc w:val="both"/>
        <w:rPr>
          <w:rFonts w:asciiTheme="minorHAnsi" w:hAnsiTheme="minorHAnsi" w:cs="Arial"/>
          <w:sz w:val="22"/>
          <w:szCs w:val="22"/>
        </w:rPr>
      </w:pPr>
    </w:p>
    <w:p w14:paraId="40C3FDB5" w14:textId="4FBF4C78" w:rsidR="006319B9" w:rsidRPr="00FE36F6" w:rsidRDefault="006319B9" w:rsidP="002E6FA3">
      <w:pPr>
        <w:pStyle w:val="SalisParagrafoNormal"/>
        <w:widowControl w:val="0"/>
        <w:numPr>
          <w:ilvl w:val="0"/>
          <w:numId w:val="2"/>
        </w:numPr>
        <w:shd w:val="clear" w:color="auto" w:fill="A6A6A6"/>
        <w:tabs>
          <w:tab w:val="left" w:pos="567"/>
        </w:tabs>
        <w:rPr>
          <w:rFonts w:asciiTheme="minorHAnsi" w:hAnsiTheme="minorHAnsi" w:cs="Calibri"/>
          <w:b/>
          <w:bCs/>
          <w:szCs w:val="22"/>
        </w:rPr>
      </w:pPr>
      <w:r w:rsidRPr="00FE36F6">
        <w:rPr>
          <w:rFonts w:asciiTheme="minorHAnsi" w:hAnsiTheme="minorHAnsi" w:cs="Calibri"/>
          <w:b/>
          <w:bCs/>
          <w:szCs w:val="22"/>
        </w:rPr>
        <w:t xml:space="preserve">CLÁUSULA </w:t>
      </w:r>
      <w:r w:rsidR="00743389" w:rsidRPr="00FE36F6">
        <w:rPr>
          <w:rFonts w:asciiTheme="minorHAnsi" w:hAnsiTheme="minorHAnsi" w:cs="Calibri"/>
          <w:b/>
          <w:bCs/>
          <w:szCs w:val="22"/>
        </w:rPr>
        <w:t xml:space="preserve">DÉCIMA </w:t>
      </w:r>
      <w:r w:rsidR="00F33356">
        <w:rPr>
          <w:rFonts w:asciiTheme="minorHAnsi" w:hAnsiTheme="minorHAnsi" w:cs="Calibri"/>
          <w:b/>
          <w:bCs/>
          <w:szCs w:val="22"/>
        </w:rPr>
        <w:t>SÉTIMA</w:t>
      </w:r>
      <w:r w:rsidRPr="00FE36F6">
        <w:rPr>
          <w:rFonts w:asciiTheme="minorHAnsi" w:hAnsiTheme="minorHAnsi" w:cs="Calibri"/>
          <w:b/>
          <w:bCs/>
          <w:szCs w:val="22"/>
        </w:rPr>
        <w:t xml:space="preserve"> – FORO</w:t>
      </w:r>
    </w:p>
    <w:p w14:paraId="39E8D21C" w14:textId="77777777" w:rsidR="006319B9" w:rsidRDefault="006319B9" w:rsidP="0032632A">
      <w:pPr>
        <w:numPr>
          <w:ilvl w:val="1"/>
          <w:numId w:val="2"/>
        </w:numPr>
        <w:spacing w:before="120" w:after="120" w:line="276" w:lineRule="auto"/>
        <w:ind w:left="0"/>
        <w:jc w:val="both"/>
        <w:rPr>
          <w:rFonts w:asciiTheme="minorHAnsi" w:hAnsiTheme="minorHAnsi" w:cs="Arial"/>
          <w:sz w:val="22"/>
          <w:szCs w:val="22"/>
        </w:rPr>
      </w:pPr>
      <w:r w:rsidRPr="00FE36F6">
        <w:rPr>
          <w:rFonts w:asciiTheme="minorHAnsi" w:hAnsiTheme="minorHAnsi" w:cs="Arial"/>
          <w:sz w:val="22"/>
          <w:szCs w:val="22"/>
        </w:rPr>
        <w:t xml:space="preserve">O Foro para solucionar os litígios que decorrerem da execução deste Termo de Contrato será o da </w:t>
      </w:r>
      <w:r w:rsidRPr="0032632A">
        <w:rPr>
          <w:rFonts w:asciiTheme="minorHAnsi" w:hAnsiTheme="minorHAnsi" w:cs="Arial"/>
          <w:sz w:val="22"/>
          <w:szCs w:val="22"/>
        </w:rPr>
        <w:t xml:space="preserve">Seção Judiciária de </w:t>
      </w:r>
      <w:r w:rsidRPr="00FE36F6">
        <w:rPr>
          <w:rFonts w:asciiTheme="minorHAnsi" w:hAnsiTheme="minorHAnsi" w:cs="Arial"/>
          <w:sz w:val="22"/>
          <w:szCs w:val="22"/>
        </w:rPr>
        <w:t>Santa Maria - Justiça Federal.</w:t>
      </w:r>
    </w:p>
    <w:p w14:paraId="6FC8077D" w14:textId="77777777" w:rsidR="00463A18" w:rsidRDefault="00463A18" w:rsidP="00463A18">
      <w:pPr>
        <w:spacing w:before="120" w:after="120" w:line="276" w:lineRule="auto"/>
        <w:jc w:val="both"/>
        <w:rPr>
          <w:rFonts w:asciiTheme="minorHAnsi" w:hAnsiTheme="minorHAnsi" w:cs="Arial"/>
          <w:sz w:val="22"/>
          <w:szCs w:val="22"/>
        </w:rPr>
      </w:pPr>
    </w:p>
    <w:p w14:paraId="53FF39B8" w14:textId="77777777" w:rsidR="00463A18" w:rsidRDefault="00463A18" w:rsidP="008B1831">
      <w:pPr>
        <w:spacing w:after="120"/>
        <w:jc w:val="both"/>
        <w:rPr>
          <w:rFonts w:asciiTheme="minorHAnsi" w:hAnsiTheme="minorHAnsi" w:cs="Arial"/>
          <w:sz w:val="22"/>
          <w:szCs w:val="22"/>
        </w:rPr>
      </w:pPr>
    </w:p>
    <w:p w14:paraId="7FDDAE45" w14:textId="77777777" w:rsidR="006319B9" w:rsidRPr="00FE36F6" w:rsidRDefault="006319B9" w:rsidP="008B1831">
      <w:pPr>
        <w:spacing w:after="120"/>
        <w:jc w:val="both"/>
        <w:rPr>
          <w:rFonts w:asciiTheme="minorHAnsi" w:hAnsiTheme="minorHAnsi" w:cs="Arial"/>
          <w:sz w:val="22"/>
          <w:szCs w:val="22"/>
        </w:rPr>
      </w:pPr>
      <w:r w:rsidRPr="00FE36F6">
        <w:rPr>
          <w:rFonts w:asciiTheme="minorHAnsi" w:hAnsiTheme="minorHAnsi" w:cs="Arial"/>
          <w:sz w:val="22"/>
          <w:szCs w:val="22"/>
        </w:rPr>
        <w:t xml:space="preserve">Para firmeza e validade do pactuado, o presente Termo de Contrato foi lavrado em duas (duas) vias de igual teor, que, depois de lido e achado em ordem, vai assinado pelos contraentes. </w:t>
      </w:r>
    </w:p>
    <w:p w14:paraId="26497612" w14:textId="77777777" w:rsidR="005B7D31" w:rsidRPr="00FE36F6" w:rsidRDefault="005B7D31" w:rsidP="008B1831">
      <w:pPr>
        <w:spacing w:after="120"/>
        <w:jc w:val="both"/>
        <w:rPr>
          <w:rFonts w:asciiTheme="minorHAnsi" w:hAnsiTheme="minorHAnsi" w:cs="Arial"/>
          <w:sz w:val="22"/>
          <w:szCs w:val="22"/>
        </w:rPr>
      </w:pPr>
    </w:p>
    <w:p w14:paraId="6B434A15" w14:textId="77777777" w:rsidR="005B7D31" w:rsidRPr="00FE36F6" w:rsidRDefault="005B7D31" w:rsidP="008B1831">
      <w:pPr>
        <w:spacing w:after="120"/>
        <w:jc w:val="both"/>
        <w:rPr>
          <w:rFonts w:asciiTheme="minorHAnsi" w:hAnsiTheme="minorHAnsi" w:cs="Arial"/>
          <w:sz w:val="22"/>
          <w:szCs w:val="22"/>
        </w:rPr>
      </w:pPr>
    </w:p>
    <w:p w14:paraId="76737BF5" w14:textId="77777777" w:rsidR="006319B9" w:rsidRPr="00FE36F6" w:rsidRDefault="006319B9" w:rsidP="0043070D">
      <w:pPr>
        <w:ind w:right="-15"/>
        <w:jc w:val="right"/>
        <w:rPr>
          <w:rFonts w:asciiTheme="minorHAnsi" w:hAnsiTheme="minorHAnsi" w:cs="Arial"/>
          <w:sz w:val="22"/>
          <w:szCs w:val="22"/>
        </w:rPr>
      </w:pPr>
      <w:proofErr w:type="gramStart"/>
      <w:r w:rsidRPr="00FE36F6">
        <w:rPr>
          <w:rFonts w:asciiTheme="minorHAnsi" w:hAnsiTheme="minorHAnsi" w:cs="Arial"/>
          <w:sz w:val="22"/>
          <w:szCs w:val="22"/>
        </w:rPr>
        <w:t>...........................................</w:t>
      </w:r>
      <w:proofErr w:type="gramEnd"/>
      <w:r w:rsidRPr="00FE36F6">
        <w:rPr>
          <w:rFonts w:asciiTheme="minorHAnsi" w:hAnsiTheme="minorHAnsi" w:cs="Arial"/>
          <w:sz w:val="22"/>
          <w:szCs w:val="22"/>
        </w:rPr>
        <w:t xml:space="preserve">,  .......... </w:t>
      </w:r>
      <w:proofErr w:type="gramStart"/>
      <w:r w:rsidRPr="00FE36F6">
        <w:rPr>
          <w:rFonts w:asciiTheme="minorHAnsi" w:hAnsiTheme="minorHAnsi" w:cs="Arial"/>
          <w:sz w:val="22"/>
          <w:szCs w:val="22"/>
        </w:rPr>
        <w:t>de</w:t>
      </w:r>
      <w:proofErr w:type="gramEnd"/>
      <w:r w:rsidRPr="00FE36F6">
        <w:rPr>
          <w:rFonts w:asciiTheme="minorHAnsi" w:hAnsiTheme="minorHAnsi" w:cs="Arial"/>
          <w:sz w:val="22"/>
          <w:szCs w:val="22"/>
        </w:rPr>
        <w:t xml:space="preserve">.......................................... </w:t>
      </w:r>
      <w:proofErr w:type="gramStart"/>
      <w:r w:rsidRPr="00FE36F6">
        <w:rPr>
          <w:rFonts w:asciiTheme="minorHAnsi" w:hAnsiTheme="minorHAnsi" w:cs="Arial"/>
          <w:sz w:val="22"/>
          <w:szCs w:val="22"/>
        </w:rPr>
        <w:t>de</w:t>
      </w:r>
      <w:proofErr w:type="gramEnd"/>
      <w:r w:rsidRPr="00FE36F6">
        <w:rPr>
          <w:rFonts w:asciiTheme="minorHAnsi" w:hAnsiTheme="minorHAnsi" w:cs="Arial"/>
          <w:sz w:val="22"/>
          <w:szCs w:val="22"/>
        </w:rPr>
        <w:t xml:space="preserve"> 20.....</w:t>
      </w:r>
    </w:p>
    <w:p w14:paraId="47675F9D" w14:textId="77777777" w:rsidR="006319B9" w:rsidRPr="00FE36F6" w:rsidRDefault="006319B9" w:rsidP="0043070D">
      <w:pPr>
        <w:jc w:val="both"/>
        <w:rPr>
          <w:rFonts w:asciiTheme="minorHAnsi" w:hAnsiTheme="minorHAnsi" w:cs="Arial"/>
          <w:bCs/>
          <w:sz w:val="22"/>
          <w:szCs w:val="22"/>
        </w:rPr>
      </w:pPr>
    </w:p>
    <w:p w14:paraId="0F7DF4A7" w14:textId="77777777" w:rsidR="005B7D31" w:rsidRPr="00FE36F6" w:rsidRDefault="005B7D31" w:rsidP="0043070D">
      <w:pPr>
        <w:jc w:val="both"/>
        <w:rPr>
          <w:rFonts w:asciiTheme="minorHAnsi" w:hAnsiTheme="minorHAnsi" w:cs="Arial"/>
          <w:bCs/>
          <w:sz w:val="22"/>
          <w:szCs w:val="22"/>
        </w:rPr>
      </w:pPr>
    </w:p>
    <w:p w14:paraId="6E1F693B" w14:textId="77777777" w:rsidR="005B7D31" w:rsidRPr="00FE36F6" w:rsidRDefault="005B7D31" w:rsidP="0043070D">
      <w:pPr>
        <w:rPr>
          <w:rFonts w:asciiTheme="minorHAnsi" w:hAnsiTheme="minorHAnsi" w:cs="Arial"/>
          <w:bCs/>
          <w:sz w:val="22"/>
          <w:szCs w:val="22"/>
        </w:rPr>
      </w:pPr>
    </w:p>
    <w:p w14:paraId="63CBDC61" w14:textId="15B20698" w:rsidR="006319B9" w:rsidRPr="00FE36F6" w:rsidRDefault="006319B9" w:rsidP="0043070D">
      <w:pPr>
        <w:rPr>
          <w:rFonts w:asciiTheme="minorHAnsi" w:hAnsiTheme="minorHAnsi" w:cs="Arial"/>
          <w:bCs/>
          <w:sz w:val="22"/>
          <w:szCs w:val="22"/>
        </w:rPr>
      </w:pPr>
      <w:r w:rsidRPr="00FE36F6">
        <w:rPr>
          <w:rFonts w:asciiTheme="minorHAnsi" w:hAnsiTheme="minorHAnsi" w:cs="Arial"/>
          <w:bCs/>
          <w:sz w:val="22"/>
          <w:szCs w:val="22"/>
        </w:rPr>
        <w:t>_________________________</w:t>
      </w:r>
      <w:r w:rsidR="005B7D31" w:rsidRPr="00FE36F6">
        <w:rPr>
          <w:rFonts w:asciiTheme="minorHAnsi" w:hAnsiTheme="minorHAnsi" w:cs="Arial"/>
          <w:bCs/>
          <w:sz w:val="22"/>
          <w:szCs w:val="22"/>
        </w:rPr>
        <w:t>________</w:t>
      </w:r>
      <w:r w:rsidR="005B7D31" w:rsidRPr="00FE36F6">
        <w:rPr>
          <w:rFonts w:asciiTheme="minorHAnsi" w:hAnsiTheme="minorHAnsi" w:cs="Arial"/>
          <w:bCs/>
          <w:sz w:val="22"/>
          <w:szCs w:val="22"/>
        </w:rPr>
        <w:tab/>
      </w:r>
      <w:r w:rsidR="005B7D31" w:rsidRPr="00FE36F6">
        <w:rPr>
          <w:rFonts w:asciiTheme="minorHAnsi" w:hAnsiTheme="minorHAnsi" w:cs="Arial"/>
          <w:bCs/>
          <w:sz w:val="22"/>
          <w:szCs w:val="22"/>
        </w:rPr>
        <w:tab/>
        <w:t>_________________________________</w:t>
      </w:r>
    </w:p>
    <w:p w14:paraId="1B005AB3" w14:textId="7A86F45E" w:rsidR="006319B9" w:rsidRPr="00FE36F6" w:rsidRDefault="005A6B01" w:rsidP="0043070D">
      <w:pPr>
        <w:rPr>
          <w:rFonts w:asciiTheme="minorHAnsi" w:hAnsiTheme="minorHAnsi" w:cs="Arial"/>
          <w:sz w:val="22"/>
          <w:szCs w:val="22"/>
        </w:rPr>
      </w:pPr>
      <w:r w:rsidRPr="00FE36F6">
        <w:rPr>
          <w:rFonts w:asciiTheme="minorHAnsi" w:hAnsiTheme="minorHAnsi" w:cs="Arial"/>
          <w:bCs/>
          <w:sz w:val="22"/>
          <w:szCs w:val="22"/>
        </w:rPr>
        <w:t xml:space="preserve">   </w:t>
      </w:r>
      <w:r w:rsidR="006319B9" w:rsidRPr="00FE36F6">
        <w:rPr>
          <w:rFonts w:asciiTheme="minorHAnsi" w:hAnsiTheme="minorHAnsi" w:cs="Arial"/>
          <w:bCs/>
          <w:sz w:val="22"/>
          <w:szCs w:val="22"/>
        </w:rPr>
        <w:t>Representante legal da CONTRATANTE</w:t>
      </w:r>
      <w:r w:rsidR="005B7D31" w:rsidRPr="00FE36F6">
        <w:rPr>
          <w:rFonts w:asciiTheme="minorHAnsi" w:hAnsiTheme="minorHAnsi" w:cs="Arial"/>
          <w:bCs/>
          <w:sz w:val="22"/>
          <w:szCs w:val="22"/>
        </w:rPr>
        <w:tab/>
      </w:r>
      <w:r w:rsidR="005B7D31" w:rsidRPr="00FE36F6">
        <w:rPr>
          <w:rFonts w:asciiTheme="minorHAnsi" w:hAnsiTheme="minorHAnsi" w:cs="Arial"/>
          <w:bCs/>
          <w:sz w:val="22"/>
          <w:szCs w:val="22"/>
        </w:rPr>
        <w:tab/>
      </w:r>
      <w:proofErr w:type="gramStart"/>
      <w:r w:rsidRPr="00FE36F6">
        <w:rPr>
          <w:rFonts w:asciiTheme="minorHAnsi" w:hAnsiTheme="minorHAnsi" w:cs="Arial"/>
          <w:bCs/>
          <w:sz w:val="22"/>
          <w:szCs w:val="22"/>
        </w:rPr>
        <w:t xml:space="preserve">   </w:t>
      </w:r>
      <w:proofErr w:type="gramEnd"/>
      <w:r w:rsidR="006319B9" w:rsidRPr="00FE36F6">
        <w:rPr>
          <w:rFonts w:asciiTheme="minorHAnsi" w:hAnsiTheme="minorHAnsi" w:cs="Arial"/>
          <w:bCs/>
          <w:sz w:val="22"/>
          <w:szCs w:val="22"/>
        </w:rPr>
        <w:t>Representante</w:t>
      </w:r>
      <w:r w:rsidR="006319B9" w:rsidRPr="00FE36F6">
        <w:rPr>
          <w:rFonts w:asciiTheme="minorHAnsi" w:hAnsiTheme="minorHAnsi" w:cs="Arial"/>
          <w:sz w:val="22"/>
          <w:szCs w:val="22"/>
        </w:rPr>
        <w:t xml:space="preserve"> legal da CONTRATADA</w:t>
      </w:r>
    </w:p>
    <w:p w14:paraId="21BF76E2" w14:textId="282D630F" w:rsidR="005A6B01" w:rsidRPr="00FE36F6" w:rsidRDefault="005A6B01" w:rsidP="0043070D">
      <w:pPr>
        <w:rPr>
          <w:rFonts w:asciiTheme="minorHAnsi" w:hAnsiTheme="minorHAnsi" w:cs="Arial"/>
          <w:sz w:val="22"/>
          <w:szCs w:val="22"/>
        </w:rPr>
      </w:pPr>
      <w:r w:rsidRPr="00FE36F6">
        <w:rPr>
          <w:rFonts w:asciiTheme="minorHAnsi" w:hAnsiTheme="minorHAnsi" w:cs="Arial"/>
          <w:sz w:val="22"/>
          <w:szCs w:val="22"/>
        </w:rPr>
        <w:t xml:space="preserve"> Nome:</w:t>
      </w:r>
      <w:r w:rsidR="008B20DB" w:rsidRPr="00FE36F6">
        <w:rPr>
          <w:rFonts w:asciiTheme="minorHAnsi" w:hAnsiTheme="minorHAnsi" w:cs="Arial"/>
          <w:sz w:val="22"/>
          <w:szCs w:val="22"/>
        </w:rPr>
        <w:t xml:space="preserve">                                                                                       Nome:</w:t>
      </w:r>
      <w:r w:rsidRPr="00FE36F6">
        <w:rPr>
          <w:rFonts w:asciiTheme="minorHAnsi" w:hAnsiTheme="minorHAnsi" w:cs="Arial"/>
          <w:sz w:val="22"/>
          <w:szCs w:val="22"/>
        </w:rPr>
        <w:t xml:space="preserve"> </w:t>
      </w:r>
    </w:p>
    <w:p w14:paraId="76C448BC" w14:textId="216FF5AE" w:rsidR="006319B9" w:rsidRPr="00FE36F6" w:rsidRDefault="005A6B01" w:rsidP="0043070D">
      <w:pPr>
        <w:rPr>
          <w:rFonts w:asciiTheme="minorHAnsi" w:hAnsiTheme="minorHAnsi" w:cs="Arial"/>
          <w:sz w:val="22"/>
          <w:szCs w:val="22"/>
        </w:rPr>
      </w:pPr>
      <w:r w:rsidRPr="00FE36F6">
        <w:rPr>
          <w:rFonts w:asciiTheme="minorHAnsi" w:hAnsiTheme="minorHAnsi" w:cs="Arial"/>
          <w:sz w:val="22"/>
          <w:szCs w:val="22"/>
        </w:rPr>
        <w:t xml:space="preserve"> </w:t>
      </w:r>
      <w:r w:rsidR="00592308" w:rsidRPr="00FE36F6">
        <w:rPr>
          <w:rFonts w:asciiTheme="minorHAnsi" w:hAnsiTheme="minorHAnsi" w:cs="Arial"/>
          <w:sz w:val="22"/>
          <w:szCs w:val="22"/>
        </w:rPr>
        <w:t xml:space="preserve">CPF:                                                                           </w:t>
      </w:r>
      <w:r w:rsidRPr="00FE36F6">
        <w:rPr>
          <w:rFonts w:asciiTheme="minorHAnsi" w:hAnsiTheme="minorHAnsi" w:cs="Arial"/>
          <w:sz w:val="22"/>
          <w:szCs w:val="22"/>
        </w:rPr>
        <w:t xml:space="preserve">                </w:t>
      </w:r>
      <w:r w:rsidR="00592308" w:rsidRPr="00FE36F6">
        <w:rPr>
          <w:rFonts w:asciiTheme="minorHAnsi" w:hAnsiTheme="minorHAnsi" w:cs="Arial"/>
          <w:sz w:val="22"/>
          <w:szCs w:val="22"/>
        </w:rPr>
        <w:t>CPF:</w:t>
      </w:r>
      <w:r w:rsidRPr="00FE36F6">
        <w:rPr>
          <w:rFonts w:asciiTheme="minorHAnsi" w:hAnsiTheme="minorHAnsi" w:cs="Arial"/>
          <w:sz w:val="22"/>
          <w:szCs w:val="22"/>
        </w:rPr>
        <w:t xml:space="preserve">               </w:t>
      </w:r>
    </w:p>
    <w:p w14:paraId="4614EFF9" w14:textId="77777777" w:rsidR="005B7D31" w:rsidRPr="00FE36F6" w:rsidRDefault="005B7D31" w:rsidP="0043070D">
      <w:pPr>
        <w:jc w:val="both"/>
        <w:rPr>
          <w:rFonts w:asciiTheme="minorHAnsi" w:hAnsiTheme="minorHAnsi" w:cs="Arial"/>
          <w:sz w:val="22"/>
          <w:szCs w:val="22"/>
        </w:rPr>
      </w:pPr>
    </w:p>
    <w:p w14:paraId="2C4700E5" w14:textId="77777777" w:rsidR="005B7D31" w:rsidRPr="00FE36F6" w:rsidRDefault="005B7D31" w:rsidP="0043070D">
      <w:pPr>
        <w:jc w:val="both"/>
        <w:rPr>
          <w:rFonts w:asciiTheme="minorHAnsi" w:hAnsiTheme="minorHAnsi" w:cs="Arial"/>
          <w:sz w:val="22"/>
          <w:szCs w:val="22"/>
        </w:rPr>
      </w:pPr>
    </w:p>
    <w:p w14:paraId="632739D3" w14:textId="77777777" w:rsidR="006319B9" w:rsidRPr="00FE36F6" w:rsidRDefault="006319B9" w:rsidP="0043070D">
      <w:pPr>
        <w:jc w:val="both"/>
        <w:rPr>
          <w:rFonts w:asciiTheme="minorHAnsi" w:hAnsiTheme="minorHAnsi" w:cs="Arial"/>
          <w:sz w:val="22"/>
          <w:szCs w:val="22"/>
        </w:rPr>
      </w:pPr>
      <w:r w:rsidRPr="00FE36F6">
        <w:rPr>
          <w:rFonts w:asciiTheme="minorHAnsi" w:hAnsiTheme="minorHAnsi" w:cs="Arial"/>
          <w:sz w:val="22"/>
          <w:szCs w:val="22"/>
        </w:rPr>
        <w:t>TESTEMUNHAS:</w:t>
      </w:r>
    </w:p>
    <w:p w14:paraId="3AFA1813" w14:textId="77777777" w:rsidR="005B7D31" w:rsidRPr="00FE36F6" w:rsidRDefault="005B7D31" w:rsidP="0043070D">
      <w:pPr>
        <w:jc w:val="both"/>
        <w:rPr>
          <w:rFonts w:asciiTheme="minorHAnsi" w:hAnsiTheme="minorHAnsi" w:cs="Arial"/>
          <w:sz w:val="22"/>
          <w:szCs w:val="22"/>
        </w:rPr>
      </w:pPr>
    </w:p>
    <w:p w14:paraId="69B3A672" w14:textId="2AE1A4A2" w:rsidR="005B7D31" w:rsidRPr="00FE36F6" w:rsidRDefault="005B7D31" w:rsidP="0043070D">
      <w:pPr>
        <w:jc w:val="both"/>
        <w:rPr>
          <w:rFonts w:asciiTheme="minorHAnsi" w:hAnsiTheme="minorHAnsi" w:cs="Arial"/>
          <w:sz w:val="22"/>
          <w:szCs w:val="22"/>
        </w:rPr>
      </w:pPr>
      <w:r w:rsidRPr="00FE36F6">
        <w:rPr>
          <w:rFonts w:asciiTheme="minorHAnsi" w:hAnsiTheme="minorHAnsi" w:cs="Arial"/>
          <w:sz w:val="22"/>
          <w:szCs w:val="22"/>
        </w:rPr>
        <w:t>__________________________________</w:t>
      </w:r>
      <w:r w:rsidRPr="00FE36F6">
        <w:rPr>
          <w:rFonts w:asciiTheme="minorHAnsi" w:hAnsiTheme="minorHAnsi" w:cs="Arial"/>
          <w:sz w:val="22"/>
          <w:szCs w:val="22"/>
        </w:rPr>
        <w:tab/>
      </w:r>
      <w:r w:rsidRPr="00FE36F6">
        <w:rPr>
          <w:rFonts w:asciiTheme="minorHAnsi" w:hAnsiTheme="minorHAnsi" w:cs="Arial"/>
          <w:sz w:val="22"/>
          <w:szCs w:val="22"/>
        </w:rPr>
        <w:tab/>
        <w:t>_________________________________</w:t>
      </w:r>
    </w:p>
    <w:p w14:paraId="2D75B2F8" w14:textId="6F61FEA8" w:rsidR="005B7D31" w:rsidRPr="00FE36F6" w:rsidRDefault="005B7D31" w:rsidP="0043070D">
      <w:pPr>
        <w:jc w:val="both"/>
        <w:rPr>
          <w:rFonts w:asciiTheme="minorHAnsi" w:hAnsiTheme="minorHAnsi" w:cs="Arial"/>
          <w:sz w:val="22"/>
          <w:szCs w:val="22"/>
        </w:rPr>
      </w:pPr>
      <w:r w:rsidRPr="00FE36F6">
        <w:rPr>
          <w:rFonts w:asciiTheme="minorHAnsi" w:hAnsiTheme="minorHAnsi" w:cs="Arial"/>
          <w:sz w:val="22"/>
          <w:szCs w:val="22"/>
        </w:rPr>
        <w:t>Nome:</w:t>
      </w:r>
      <w:r w:rsidRPr="00FE36F6">
        <w:rPr>
          <w:rFonts w:asciiTheme="minorHAnsi" w:hAnsiTheme="minorHAnsi" w:cs="Arial"/>
          <w:sz w:val="22"/>
          <w:szCs w:val="22"/>
        </w:rPr>
        <w:tab/>
      </w:r>
      <w:r w:rsidRPr="00FE36F6">
        <w:rPr>
          <w:rFonts w:asciiTheme="minorHAnsi" w:hAnsiTheme="minorHAnsi" w:cs="Arial"/>
          <w:sz w:val="22"/>
          <w:szCs w:val="22"/>
        </w:rPr>
        <w:tab/>
      </w:r>
      <w:r w:rsidRPr="00FE36F6">
        <w:rPr>
          <w:rFonts w:asciiTheme="minorHAnsi" w:hAnsiTheme="minorHAnsi" w:cs="Arial"/>
          <w:sz w:val="22"/>
          <w:szCs w:val="22"/>
        </w:rPr>
        <w:tab/>
      </w:r>
      <w:r w:rsidRPr="00FE36F6">
        <w:rPr>
          <w:rFonts w:asciiTheme="minorHAnsi" w:hAnsiTheme="minorHAnsi" w:cs="Arial"/>
          <w:sz w:val="22"/>
          <w:szCs w:val="22"/>
        </w:rPr>
        <w:tab/>
      </w:r>
      <w:r w:rsidRPr="00FE36F6">
        <w:rPr>
          <w:rFonts w:asciiTheme="minorHAnsi" w:hAnsiTheme="minorHAnsi" w:cs="Arial"/>
          <w:sz w:val="22"/>
          <w:szCs w:val="22"/>
        </w:rPr>
        <w:tab/>
      </w:r>
      <w:r w:rsidRPr="00FE36F6">
        <w:rPr>
          <w:rFonts w:asciiTheme="minorHAnsi" w:hAnsiTheme="minorHAnsi" w:cs="Arial"/>
          <w:sz w:val="22"/>
          <w:szCs w:val="22"/>
        </w:rPr>
        <w:tab/>
      </w:r>
      <w:r w:rsidRPr="00FE36F6">
        <w:rPr>
          <w:rFonts w:asciiTheme="minorHAnsi" w:hAnsiTheme="minorHAnsi" w:cs="Arial"/>
          <w:sz w:val="22"/>
          <w:szCs w:val="22"/>
        </w:rPr>
        <w:tab/>
      </w:r>
      <w:r w:rsidR="007B163F" w:rsidRPr="00FE36F6">
        <w:rPr>
          <w:rFonts w:asciiTheme="minorHAnsi" w:hAnsiTheme="minorHAnsi" w:cs="Arial"/>
          <w:sz w:val="22"/>
          <w:szCs w:val="22"/>
        </w:rPr>
        <w:t>Nome</w:t>
      </w:r>
      <w:r w:rsidRPr="00FE36F6">
        <w:rPr>
          <w:rFonts w:asciiTheme="minorHAnsi" w:hAnsiTheme="minorHAnsi" w:cs="Arial"/>
          <w:sz w:val="22"/>
          <w:szCs w:val="22"/>
        </w:rPr>
        <w:t>:</w:t>
      </w:r>
    </w:p>
    <w:p w14:paraId="175F9EF3" w14:textId="1CABD665" w:rsidR="005B7D31" w:rsidRPr="00FE36F6" w:rsidRDefault="005B7D31" w:rsidP="0043070D">
      <w:pPr>
        <w:jc w:val="both"/>
        <w:rPr>
          <w:rFonts w:asciiTheme="minorHAnsi" w:hAnsiTheme="minorHAnsi" w:cs="Arial"/>
          <w:sz w:val="22"/>
          <w:szCs w:val="22"/>
        </w:rPr>
      </w:pPr>
      <w:r w:rsidRPr="00FE36F6">
        <w:rPr>
          <w:rFonts w:asciiTheme="minorHAnsi" w:hAnsiTheme="minorHAnsi" w:cs="Arial"/>
          <w:sz w:val="22"/>
          <w:szCs w:val="22"/>
        </w:rPr>
        <w:t>CPF:</w:t>
      </w:r>
      <w:r w:rsidRPr="00FE36F6">
        <w:rPr>
          <w:rFonts w:asciiTheme="minorHAnsi" w:hAnsiTheme="minorHAnsi" w:cs="Arial"/>
          <w:sz w:val="22"/>
          <w:szCs w:val="22"/>
        </w:rPr>
        <w:tab/>
      </w:r>
      <w:r w:rsidRPr="00FE36F6">
        <w:rPr>
          <w:rFonts w:asciiTheme="minorHAnsi" w:hAnsiTheme="minorHAnsi" w:cs="Arial"/>
          <w:sz w:val="22"/>
          <w:szCs w:val="22"/>
        </w:rPr>
        <w:tab/>
      </w:r>
      <w:r w:rsidRPr="00FE36F6">
        <w:rPr>
          <w:rFonts w:asciiTheme="minorHAnsi" w:hAnsiTheme="minorHAnsi" w:cs="Arial"/>
          <w:sz w:val="22"/>
          <w:szCs w:val="22"/>
        </w:rPr>
        <w:tab/>
      </w:r>
      <w:r w:rsidRPr="00FE36F6">
        <w:rPr>
          <w:rFonts w:asciiTheme="minorHAnsi" w:hAnsiTheme="minorHAnsi" w:cs="Arial"/>
          <w:sz w:val="22"/>
          <w:szCs w:val="22"/>
        </w:rPr>
        <w:tab/>
      </w:r>
      <w:r w:rsidRPr="00FE36F6">
        <w:rPr>
          <w:rFonts w:asciiTheme="minorHAnsi" w:hAnsiTheme="minorHAnsi" w:cs="Arial"/>
          <w:sz w:val="22"/>
          <w:szCs w:val="22"/>
        </w:rPr>
        <w:tab/>
      </w:r>
      <w:r w:rsidRPr="00FE36F6">
        <w:rPr>
          <w:rFonts w:asciiTheme="minorHAnsi" w:hAnsiTheme="minorHAnsi" w:cs="Arial"/>
          <w:sz w:val="22"/>
          <w:szCs w:val="22"/>
        </w:rPr>
        <w:tab/>
      </w:r>
      <w:r w:rsidRPr="00FE36F6">
        <w:rPr>
          <w:rFonts w:asciiTheme="minorHAnsi" w:hAnsiTheme="minorHAnsi" w:cs="Arial"/>
          <w:sz w:val="22"/>
          <w:szCs w:val="22"/>
        </w:rPr>
        <w:tab/>
        <w:t>CPF:</w:t>
      </w:r>
    </w:p>
    <w:p w14:paraId="4007CEC0" w14:textId="232B7464" w:rsidR="00746C0D" w:rsidRPr="00FE36F6" w:rsidRDefault="00746C0D" w:rsidP="0043070D">
      <w:pPr>
        <w:rPr>
          <w:rFonts w:asciiTheme="minorHAnsi" w:hAnsiTheme="minorHAnsi" w:cs="Arial"/>
          <w:sz w:val="22"/>
          <w:szCs w:val="22"/>
        </w:rPr>
      </w:pPr>
    </w:p>
    <w:sectPr w:rsidR="00746C0D" w:rsidRPr="00FE36F6" w:rsidSect="00615661">
      <w:headerReference w:type="default" r:id="rId9"/>
      <w:foot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5BB124" w14:textId="77777777" w:rsidR="00BC1766" w:rsidRDefault="00BC1766">
      <w:r>
        <w:separator/>
      </w:r>
    </w:p>
  </w:endnote>
  <w:endnote w:type="continuationSeparator" w:id="0">
    <w:p w14:paraId="58D7F1BE" w14:textId="77777777" w:rsidR="00BC1766" w:rsidRDefault="00BC1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0"/>
    <w:family w:val="auto"/>
    <w:pitch w:val="default"/>
  </w:font>
  <w:font w:name="Wingdings 2">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03BF8" w14:textId="77777777" w:rsidR="00C50C5E" w:rsidRDefault="00C50C5E" w:rsidP="00A51E02">
    <w:pPr>
      <w:pStyle w:val="Footer"/>
      <w:jc w:val="center"/>
      <w:rPr>
        <w:b/>
        <w:sz w:val="16"/>
        <w:szCs w:val="16"/>
      </w:rPr>
    </w:pPr>
  </w:p>
  <w:p w14:paraId="5599733B" w14:textId="77777777" w:rsidR="00C50C5E" w:rsidRPr="0082783C" w:rsidRDefault="00C50C5E" w:rsidP="00A51E02">
    <w:pPr>
      <w:pStyle w:val="Footer"/>
      <w:jc w:val="center"/>
      <w:rPr>
        <w:b/>
        <w:sz w:val="16"/>
        <w:szCs w:val="16"/>
      </w:rPr>
    </w:pPr>
    <w:r w:rsidRPr="0082783C">
      <w:rPr>
        <w:b/>
        <w:sz w:val="16"/>
        <w:szCs w:val="16"/>
      </w:rPr>
      <w:t>INSTITUTO FEDERAL DE EDUCAÇÃO, CIÊNCIA E TECNOLOGIA FARROUPILHA</w:t>
    </w:r>
    <w:r>
      <w:rPr>
        <w:b/>
        <w:sz w:val="16"/>
        <w:szCs w:val="16"/>
      </w:rPr>
      <w:t xml:space="preserve"> – CAMPUS SANTO </w:t>
    </w:r>
    <w:proofErr w:type="gramStart"/>
    <w:r>
      <w:rPr>
        <w:b/>
        <w:sz w:val="16"/>
        <w:szCs w:val="16"/>
      </w:rPr>
      <w:t>ÂNGELO</w:t>
    </w:r>
    <w:proofErr w:type="gramEnd"/>
  </w:p>
  <w:p w14:paraId="7AE68BFA" w14:textId="77777777" w:rsidR="00C50C5E" w:rsidRPr="00270101" w:rsidRDefault="00C50C5E" w:rsidP="00A51E02">
    <w:pPr>
      <w:pStyle w:val="Footer"/>
      <w:jc w:val="center"/>
      <w:rPr>
        <w:sz w:val="16"/>
        <w:szCs w:val="16"/>
      </w:rPr>
    </w:pPr>
    <w:r>
      <w:rPr>
        <w:sz w:val="16"/>
        <w:szCs w:val="16"/>
      </w:rPr>
      <w:t xml:space="preserve">RS 218, Km 5 </w:t>
    </w:r>
    <w:r w:rsidRPr="00270101">
      <w:rPr>
        <w:sz w:val="16"/>
        <w:szCs w:val="16"/>
      </w:rPr>
      <w:t xml:space="preserve">– CEP </w:t>
    </w:r>
    <w:r>
      <w:rPr>
        <w:sz w:val="16"/>
        <w:szCs w:val="16"/>
      </w:rPr>
      <w:t>98 806-700</w:t>
    </w:r>
    <w:r w:rsidRPr="00270101">
      <w:rPr>
        <w:sz w:val="16"/>
        <w:szCs w:val="16"/>
      </w:rPr>
      <w:t xml:space="preserve"> – Sant</w:t>
    </w:r>
    <w:r>
      <w:rPr>
        <w:sz w:val="16"/>
        <w:szCs w:val="16"/>
      </w:rPr>
      <w:t>o Ângelo</w:t>
    </w:r>
    <w:r w:rsidRPr="00270101">
      <w:rPr>
        <w:sz w:val="16"/>
        <w:szCs w:val="16"/>
      </w:rPr>
      <w:t>/</w:t>
    </w:r>
    <w:proofErr w:type="gramStart"/>
    <w:r w:rsidRPr="00270101">
      <w:rPr>
        <w:sz w:val="16"/>
        <w:szCs w:val="16"/>
      </w:rPr>
      <w:t>RS</w:t>
    </w:r>
    <w:proofErr w:type="gramEnd"/>
  </w:p>
  <w:p w14:paraId="687389CA" w14:textId="60257327" w:rsidR="00C50C5E" w:rsidRPr="00A51E02" w:rsidRDefault="00C50C5E" w:rsidP="00A51E02">
    <w:pPr>
      <w:pStyle w:val="Footer"/>
      <w:jc w:val="center"/>
      <w:rPr>
        <w:sz w:val="16"/>
        <w:szCs w:val="16"/>
      </w:rPr>
    </w:pPr>
    <w:r>
      <w:rPr>
        <w:sz w:val="16"/>
        <w:szCs w:val="16"/>
      </w:rPr>
      <w:t>Fone</w:t>
    </w:r>
    <w:r w:rsidRPr="00270101">
      <w:rPr>
        <w:sz w:val="16"/>
        <w:szCs w:val="16"/>
      </w:rPr>
      <w:t xml:space="preserve">: (55) </w:t>
    </w:r>
    <w:r>
      <w:rPr>
        <w:sz w:val="16"/>
        <w:szCs w:val="16"/>
      </w:rPr>
      <w:t>3931 3911</w:t>
    </w:r>
    <w:r w:rsidRPr="00270101">
      <w:rPr>
        <w:sz w:val="16"/>
        <w:szCs w:val="16"/>
      </w:rPr>
      <w:t xml:space="preserve"> / E-mail:</w:t>
    </w:r>
    <w:r>
      <w:rPr>
        <w:sz w:val="16"/>
        <w:szCs w:val="16"/>
      </w:rPr>
      <w:t xml:space="preserve"> licitação.san@iffarroupilha.edu.br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7D8D7" w14:textId="77777777" w:rsidR="00BC1766" w:rsidRDefault="00BC1766">
      <w:r>
        <w:separator/>
      </w:r>
    </w:p>
  </w:footnote>
  <w:footnote w:type="continuationSeparator" w:id="0">
    <w:p w14:paraId="00D37D6E" w14:textId="77777777" w:rsidR="00BC1766" w:rsidRDefault="00BC17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214E3" w14:textId="77777777" w:rsidR="00C50C5E" w:rsidRDefault="00C50C5E" w:rsidP="00A51E02">
    <w:pPr>
      <w:tabs>
        <w:tab w:val="center" w:pos="4252"/>
        <w:tab w:val="right" w:pos="8504"/>
      </w:tabs>
      <w:jc w:val="center"/>
      <w:rPr>
        <w:rFonts w:cs="Arial"/>
        <w:noProof/>
        <w:sz w:val="16"/>
        <w:szCs w:val="16"/>
      </w:rPr>
    </w:pPr>
    <w:r>
      <w:rPr>
        <w:rFonts w:cs="Arial"/>
        <w:noProof/>
        <w:sz w:val="16"/>
        <w:szCs w:val="16"/>
      </w:rPr>
      <w:drawing>
        <wp:inline distT="0" distB="0" distL="0" distR="0" wp14:anchorId="22A3800B" wp14:editId="7573EED3">
          <wp:extent cx="588645" cy="588645"/>
          <wp:effectExtent l="0" t="0" r="190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p w14:paraId="1EB8042F" w14:textId="77777777" w:rsidR="00C50C5E" w:rsidRPr="00CF0E57" w:rsidRDefault="00C50C5E" w:rsidP="00A51E02">
    <w:pPr>
      <w:tabs>
        <w:tab w:val="center" w:pos="4252"/>
        <w:tab w:val="right" w:pos="8504"/>
      </w:tabs>
      <w:jc w:val="center"/>
      <w:rPr>
        <w:rFonts w:cs="Arial"/>
        <w:b/>
        <w:sz w:val="18"/>
        <w:szCs w:val="18"/>
      </w:rPr>
    </w:pPr>
    <w:r w:rsidRPr="00CF0E57">
      <w:rPr>
        <w:rFonts w:cs="Arial"/>
        <w:b/>
        <w:sz w:val="18"/>
        <w:szCs w:val="18"/>
      </w:rPr>
      <w:t>MINISTÉRIO DA EDUCAÇÃO</w:t>
    </w:r>
  </w:p>
  <w:p w14:paraId="14855000" w14:textId="77777777" w:rsidR="00C50C5E" w:rsidRPr="00CF0E57" w:rsidRDefault="00C50C5E" w:rsidP="00A51E02">
    <w:pPr>
      <w:tabs>
        <w:tab w:val="center" w:pos="4252"/>
        <w:tab w:val="right" w:pos="8504"/>
      </w:tabs>
      <w:jc w:val="center"/>
      <w:rPr>
        <w:rFonts w:cs="Arial"/>
        <w:b/>
        <w:sz w:val="18"/>
        <w:szCs w:val="18"/>
      </w:rPr>
    </w:pPr>
    <w:r w:rsidRPr="00CF0E57">
      <w:rPr>
        <w:rFonts w:cs="Arial"/>
        <w:b/>
        <w:sz w:val="18"/>
        <w:szCs w:val="18"/>
      </w:rPr>
      <w:t>INSTITUTO FEDERAL FARROUPILHA</w:t>
    </w:r>
  </w:p>
  <w:p w14:paraId="595ACA11" w14:textId="77777777" w:rsidR="00C50C5E" w:rsidRPr="00AC06D6" w:rsidRDefault="00C50C5E" w:rsidP="00A51E02">
    <w:pPr>
      <w:tabs>
        <w:tab w:val="center" w:pos="4252"/>
        <w:tab w:val="right" w:pos="8504"/>
      </w:tabs>
      <w:jc w:val="center"/>
      <w:rPr>
        <w:rFonts w:cs="Arial"/>
        <w:b/>
        <w:sz w:val="18"/>
        <w:szCs w:val="18"/>
      </w:rPr>
    </w:pPr>
    <w:r>
      <w:rPr>
        <w:rFonts w:cs="Arial"/>
        <w:b/>
        <w:sz w:val="18"/>
        <w:szCs w:val="18"/>
      </w:rPr>
      <w:t>CAMPUS SANTO ÂNGELO</w:t>
    </w:r>
    <w:r w:rsidRPr="00CF0E57">
      <w:rPr>
        <w:rFonts w:cs="Arial"/>
        <w:b/>
        <w:sz w:val="18"/>
        <w:szCs w:val="18"/>
      </w:rPr>
      <w:t xml:space="preserve"> </w:t>
    </w:r>
  </w:p>
  <w:p w14:paraId="72AF9D18" w14:textId="0B06E59D" w:rsidR="00C50C5E" w:rsidRDefault="00C50C5E" w:rsidP="00A51E02">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2F154BD"/>
    <w:multiLevelType w:val="multilevel"/>
    <w:tmpl w:val="3D8ECA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366617C"/>
    <w:multiLevelType w:val="multilevel"/>
    <w:tmpl w:val="A40011FA"/>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rPr>
        <w:b w:val="0"/>
        <w:strike w:val="0"/>
        <w:sz w:val="21"/>
        <w:szCs w:val="21"/>
      </w:rPr>
    </w:lvl>
    <w:lvl w:ilvl="3">
      <w:start w:val="1"/>
      <w:numFmt w:val="decimal"/>
      <w:lvlText w:val="%1.%2.%3.%4."/>
      <w:lvlJc w:val="left"/>
      <w:pPr>
        <w:ind w:left="1728" w:hanging="647"/>
      </w:pPr>
      <w:rPr>
        <w:strike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9E8105D"/>
    <w:multiLevelType w:val="multilevel"/>
    <w:tmpl w:val="CBC6F732"/>
    <w:styleLink w:val="WWNum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1BB23AF4"/>
    <w:multiLevelType w:val="multilevel"/>
    <w:tmpl w:val="DD5C9CEC"/>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D5C100D"/>
    <w:multiLevelType w:val="multilevel"/>
    <w:tmpl w:val="4CB05F0A"/>
    <w:lvl w:ilvl="0">
      <w:start w:val="1"/>
      <w:numFmt w:val="decimal"/>
      <w:pStyle w:val="Nivel1"/>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639" w:hanging="504"/>
      </w:pPr>
      <w:rPr>
        <w:b w:val="0"/>
        <w:i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9B4194F"/>
    <w:multiLevelType w:val="multilevel"/>
    <w:tmpl w:val="40E62A04"/>
    <w:styleLink w:val="WWNum1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2CD823E1"/>
    <w:multiLevelType w:val="multilevel"/>
    <w:tmpl w:val="2ED4F530"/>
    <w:lvl w:ilvl="0">
      <w:start w:val="1"/>
      <w:numFmt w:val="decimal"/>
      <w:lvlText w:val=""/>
      <w:lvlJc w:val="left"/>
      <w:pPr>
        <w:ind w:left="360" w:hanging="360"/>
      </w:pPr>
    </w:lvl>
    <w:lvl w:ilvl="1">
      <w:start w:val="1"/>
      <w:numFmt w:val="decimal"/>
      <w:lvlText w:val="%2"/>
      <w:lvlJc w:val="left"/>
      <w:pPr>
        <w:ind w:left="1142" w:hanging="432"/>
      </w:pPr>
      <w:rPr>
        <w:b w:val="0"/>
        <w:color w:val="00000A"/>
        <w:sz w:val="20"/>
        <w:szCs w:val="20"/>
      </w:rPr>
    </w:lvl>
    <w:lvl w:ilvl="2">
      <w:start w:val="1"/>
      <w:numFmt w:val="decimal"/>
      <w:lvlText w:val="%3"/>
      <w:lvlJc w:val="left"/>
      <w:pPr>
        <w:ind w:left="1639" w:hanging="504"/>
      </w:pPr>
      <w:rPr>
        <w:b w:val="0"/>
        <w:i w:val="0"/>
      </w:rPr>
    </w:lvl>
    <w:lvl w:ilvl="3">
      <w:start w:val="1"/>
      <w:numFmt w:val="decimal"/>
      <w:lvlText w:val="%4"/>
      <w:lvlJc w:val="left"/>
      <w:pPr>
        <w:ind w:left="1783" w:hanging="647"/>
      </w:pPr>
      <w:rPr>
        <w:b w:val="0"/>
      </w:rPr>
    </w:lvl>
    <w:lvl w:ilvl="4">
      <w:start w:val="1"/>
      <w:numFmt w:val="decimal"/>
      <w:lvlText w:val="%5"/>
      <w:lvlJc w:val="left"/>
      <w:pPr>
        <w:ind w:left="2232" w:hanging="792"/>
      </w:pPr>
    </w:lvl>
    <w:lvl w:ilvl="5">
      <w:start w:val="1"/>
      <w:numFmt w:val="decimal"/>
      <w:lvlText w:val="%6"/>
      <w:lvlJc w:val="left"/>
      <w:pPr>
        <w:ind w:left="2736" w:hanging="935"/>
      </w:pPr>
    </w:lvl>
    <w:lvl w:ilvl="6">
      <w:start w:val="1"/>
      <w:numFmt w:val="decimal"/>
      <w:lvlText w:val="%7"/>
      <w:lvlJc w:val="left"/>
      <w:pPr>
        <w:ind w:left="3240" w:hanging="1080"/>
      </w:pPr>
    </w:lvl>
    <w:lvl w:ilvl="7">
      <w:start w:val="1"/>
      <w:numFmt w:val="decimal"/>
      <w:lvlText w:val="%8"/>
      <w:lvlJc w:val="left"/>
      <w:pPr>
        <w:ind w:left="3744" w:hanging="1224"/>
      </w:pPr>
    </w:lvl>
    <w:lvl w:ilvl="8">
      <w:start w:val="1"/>
      <w:numFmt w:val="decimal"/>
      <w:lvlText w:val="%9"/>
      <w:lvlJc w:val="left"/>
      <w:pPr>
        <w:ind w:left="4320" w:hanging="1440"/>
      </w:pPr>
    </w:lvl>
  </w:abstractNum>
  <w:abstractNum w:abstractNumId="9">
    <w:nsid w:val="424470C4"/>
    <w:multiLevelType w:val="multilevel"/>
    <w:tmpl w:val="E4D0905A"/>
    <w:styleLink w:val="WWNum3"/>
    <w:lvl w:ilvl="0">
      <w:numFmt w:val="bullet"/>
      <w:lvlText w:val=""/>
      <w:lvlJc w:val="left"/>
      <w:rPr>
        <w:rFonts w:ascii="Wingdings" w:hAnsi="Wingdings" w:cs="StarSymbol"/>
        <w:sz w:val="18"/>
        <w:szCs w:val="18"/>
      </w:rPr>
    </w:lvl>
    <w:lvl w:ilvl="1">
      <w:numFmt w:val="bullet"/>
      <w:lvlText w:val=""/>
      <w:lvlJc w:val="left"/>
      <w:rPr>
        <w:rFonts w:ascii="Wingdings 2" w:hAnsi="Wingdings 2"/>
      </w:rPr>
    </w:lvl>
    <w:lvl w:ilvl="2">
      <w:numFmt w:val="bullet"/>
      <w:lvlText w:val="■"/>
      <w:lvlJc w:val="left"/>
      <w:rPr>
        <w:rFonts w:ascii="StarSymbol" w:hAnsi="StarSymbol"/>
      </w:rPr>
    </w:lvl>
    <w:lvl w:ilvl="3">
      <w:numFmt w:val="bullet"/>
      <w:lvlText w:val=""/>
      <w:lvlJc w:val="left"/>
      <w:rPr>
        <w:rFonts w:ascii="Wingdings" w:hAnsi="Wingdings" w:cs="StarSymbol"/>
        <w:sz w:val="18"/>
        <w:szCs w:val="18"/>
      </w:rPr>
    </w:lvl>
    <w:lvl w:ilvl="4">
      <w:numFmt w:val="bullet"/>
      <w:lvlText w:val=""/>
      <w:lvlJc w:val="left"/>
      <w:rPr>
        <w:rFonts w:ascii="Wingdings 2" w:hAnsi="Wingdings 2"/>
      </w:rPr>
    </w:lvl>
    <w:lvl w:ilvl="5">
      <w:numFmt w:val="bullet"/>
      <w:lvlText w:val="■"/>
      <w:lvlJc w:val="left"/>
      <w:rPr>
        <w:rFonts w:ascii="StarSymbol" w:hAnsi="StarSymbol"/>
      </w:rPr>
    </w:lvl>
    <w:lvl w:ilvl="6">
      <w:numFmt w:val="bullet"/>
      <w:lvlText w:val=""/>
      <w:lvlJc w:val="left"/>
      <w:rPr>
        <w:rFonts w:ascii="Wingdings" w:hAnsi="Wingdings" w:cs="StarSymbol"/>
        <w:sz w:val="18"/>
        <w:szCs w:val="18"/>
      </w:rPr>
    </w:lvl>
    <w:lvl w:ilvl="7">
      <w:numFmt w:val="bullet"/>
      <w:lvlText w:val=""/>
      <w:lvlJc w:val="left"/>
      <w:rPr>
        <w:rFonts w:ascii="Wingdings 2" w:hAnsi="Wingdings 2"/>
      </w:rPr>
    </w:lvl>
    <w:lvl w:ilvl="8">
      <w:numFmt w:val="bullet"/>
      <w:lvlText w:val="■"/>
      <w:lvlJc w:val="left"/>
      <w:rPr>
        <w:rFonts w:ascii="StarSymbol" w:hAnsi="StarSymbol"/>
      </w:rPr>
    </w:lvl>
  </w:abstractNum>
  <w:abstractNum w:abstractNumId="10">
    <w:nsid w:val="455460CF"/>
    <w:multiLevelType w:val="multilevel"/>
    <w:tmpl w:val="8990FC90"/>
    <w:lvl w:ilvl="0">
      <w:start w:val="1"/>
      <w:numFmt w:val="decimal"/>
      <w:lvlText w:val="%1."/>
      <w:lvlJc w:val="left"/>
      <w:pPr>
        <w:ind w:left="360" w:hanging="360"/>
      </w:pPr>
      <w:rPr>
        <w:b/>
      </w:rPr>
    </w:lvl>
    <w:lvl w:ilvl="1">
      <w:start w:val="1"/>
      <w:numFmt w:val="decimal"/>
      <w:lvlText w:val="%1.%2."/>
      <w:lvlJc w:val="left"/>
      <w:pPr>
        <w:ind w:left="432" w:hanging="432"/>
      </w:pPr>
      <w:rPr>
        <w:rFonts w:ascii="Arial" w:hAnsi="Arial"/>
        <w:b w:val="0"/>
        <w:i w:val="0"/>
        <w:sz w:val="20"/>
      </w:rPr>
    </w:lvl>
    <w:lvl w:ilvl="2">
      <w:start w:val="1"/>
      <w:numFmt w:val="decimal"/>
      <w:lvlText w:val="%1.%2.%3."/>
      <w:lvlJc w:val="left"/>
      <w:pPr>
        <w:ind w:left="1497"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B147D9C"/>
    <w:multiLevelType w:val="multilevel"/>
    <w:tmpl w:val="2CCE698E"/>
    <w:styleLink w:val="WWNum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nsid w:val="4D03271D"/>
    <w:multiLevelType w:val="multilevel"/>
    <w:tmpl w:val="99E20986"/>
    <w:lvl w:ilvl="0">
      <w:start w:val="21"/>
      <w:numFmt w:val="decimal"/>
      <w:lvlText w:val="%1"/>
      <w:lvlJc w:val="left"/>
      <w:pPr>
        <w:ind w:left="375" w:hanging="375"/>
      </w:pPr>
      <w:rPr>
        <w:rFonts w:hint="default"/>
      </w:rPr>
    </w:lvl>
    <w:lvl w:ilvl="1">
      <w:start w:val="4"/>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56036946"/>
    <w:multiLevelType w:val="multilevel"/>
    <w:tmpl w:val="3424D76A"/>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rPr>
        <w:b/>
        <w:strike w:val="0"/>
        <w:dstrike w:val="0"/>
        <w:sz w:val="21"/>
      </w:rPr>
    </w:lvl>
    <w:lvl w:ilvl="3">
      <w:start w:val="1"/>
      <w:numFmt w:val="decimal"/>
      <w:lvlText w:val="%1.%2.%3.%4."/>
      <w:lvlJc w:val="left"/>
      <w:pPr>
        <w:ind w:left="1728" w:hanging="648"/>
      </w:pPr>
      <w:rPr>
        <w: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nsid w:val="5FAD411D"/>
    <w:multiLevelType w:val="multilevel"/>
    <w:tmpl w:val="6E1CC178"/>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61DD361E"/>
    <w:multiLevelType w:val="multilevel"/>
    <w:tmpl w:val="617EBBD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strike w:val="0"/>
      </w:rPr>
    </w:lvl>
    <w:lvl w:ilvl="4">
      <w:start w:val="1"/>
      <w:numFmt w:val="decimal"/>
      <w:suff w:val="space"/>
      <w:lvlText w:val="%1.%2.%3.%4.%5."/>
      <w:lvlJc w:val="left"/>
      <w:pPr>
        <w:ind w:left="1134" w:firstLine="0"/>
      </w:pPr>
      <w:rPr>
        <w:rFonts w:hint="default"/>
        <w:b w:val="0"/>
        <w:i w:val="0"/>
        <w:strike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6"/>
  </w:num>
  <w:num w:numId="2">
    <w:abstractNumId w:val="16"/>
  </w:num>
  <w:num w:numId="3">
    <w:abstractNumId w:val="0"/>
  </w:num>
  <w:num w:numId="4">
    <w:abstractNumId w:val="14"/>
  </w:num>
  <w:num w:numId="5">
    <w:abstractNumId w:val="17"/>
  </w:num>
  <w:num w:numId="6">
    <w:abstractNumId w:val="13"/>
  </w:num>
  <w:num w:numId="7">
    <w:abstractNumId w:val="1"/>
  </w:num>
  <w:num w:numId="8">
    <w:abstractNumId w:val="9"/>
  </w:num>
  <w:num w:numId="9">
    <w:abstractNumId w:val="7"/>
  </w:num>
  <w:num w:numId="10">
    <w:abstractNumId w:val="7"/>
    <w:lvlOverride w:ilvl="0">
      <w:startOverride w:val="1"/>
    </w:lvlOverride>
  </w:num>
  <w:num w:numId="11">
    <w:abstractNumId w:val="11"/>
  </w:num>
  <w:num w:numId="12">
    <w:abstractNumId w:val="11"/>
    <w:lvlOverride w:ilvl="0">
      <w:startOverride w:val="1"/>
    </w:lvlOverride>
  </w:num>
  <w:num w:numId="13">
    <w:abstractNumId w:val="4"/>
  </w:num>
  <w:num w:numId="14">
    <w:abstractNumId w:val="4"/>
    <w:lvlOverride w:ilvl="0">
      <w:startOverride w:val="1"/>
    </w:lvlOverride>
  </w:num>
  <w:num w:numId="15">
    <w:abstractNumId w:val="6"/>
  </w:num>
  <w:num w:numId="16">
    <w:abstractNumId w:val="6"/>
  </w:num>
  <w:num w:numId="17">
    <w:abstractNumId w:val="15"/>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5"/>
  </w:num>
  <w:num w:numId="29">
    <w:abstractNumId w:val="12"/>
  </w:num>
  <w:num w:numId="30">
    <w:abstractNumId w:val="6"/>
  </w:num>
  <w:num w:numId="31">
    <w:abstractNumId w:val="2"/>
  </w:num>
  <w:num w:numId="32">
    <w:abstractNumId w:val="6"/>
  </w:num>
  <w:num w:numId="3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7748"/>
    <w:rsid w:val="00010F26"/>
    <w:rsid w:val="00017735"/>
    <w:rsid w:val="0002260C"/>
    <w:rsid w:val="00022A2C"/>
    <w:rsid w:val="0002306D"/>
    <w:rsid w:val="000242C8"/>
    <w:rsid w:val="00027155"/>
    <w:rsid w:val="000318BA"/>
    <w:rsid w:val="00033B03"/>
    <w:rsid w:val="00034A29"/>
    <w:rsid w:val="00040957"/>
    <w:rsid w:val="00047D73"/>
    <w:rsid w:val="00054E4B"/>
    <w:rsid w:val="00056433"/>
    <w:rsid w:val="0005755A"/>
    <w:rsid w:val="00060414"/>
    <w:rsid w:val="00062853"/>
    <w:rsid w:val="0006537A"/>
    <w:rsid w:val="000670EC"/>
    <w:rsid w:val="000677A2"/>
    <w:rsid w:val="00067ED2"/>
    <w:rsid w:val="00070375"/>
    <w:rsid w:val="00070EA5"/>
    <w:rsid w:val="0007230A"/>
    <w:rsid w:val="00074018"/>
    <w:rsid w:val="00076135"/>
    <w:rsid w:val="00076CBC"/>
    <w:rsid w:val="00076DA1"/>
    <w:rsid w:val="000779C7"/>
    <w:rsid w:val="00081098"/>
    <w:rsid w:val="00081853"/>
    <w:rsid w:val="000826B8"/>
    <w:rsid w:val="00087EF2"/>
    <w:rsid w:val="00090F5D"/>
    <w:rsid w:val="00092759"/>
    <w:rsid w:val="00094321"/>
    <w:rsid w:val="000A102A"/>
    <w:rsid w:val="000A1A7B"/>
    <w:rsid w:val="000A1B88"/>
    <w:rsid w:val="000A23DA"/>
    <w:rsid w:val="000A2AFA"/>
    <w:rsid w:val="000A674F"/>
    <w:rsid w:val="000B0288"/>
    <w:rsid w:val="000B524F"/>
    <w:rsid w:val="000B6451"/>
    <w:rsid w:val="000B7B55"/>
    <w:rsid w:val="000C123B"/>
    <w:rsid w:val="000C21AD"/>
    <w:rsid w:val="000C2C16"/>
    <w:rsid w:val="000C3096"/>
    <w:rsid w:val="000C3118"/>
    <w:rsid w:val="000C670A"/>
    <w:rsid w:val="000C6C77"/>
    <w:rsid w:val="000D2AC3"/>
    <w:rsid w:val="000D485E"/>
    <w:rsid w:val="000D511F"/>
    <w:rsid w:val="000D5288"/>
    <w:rsid w:val="000E326F"/>
    <w:rsid w:val="000F104D"/>
    <w:rsid w:val="000F1C1C"/>
    <w:rsid w:val="000F4088"/>
    <w:rsid w:val="000F4F96"/>
    <w:rsid w:val="000F5A07"/>
    <w:rsid w:val="00100990"/>
    <w:rsid w:val="00100AF8"/>
    <w:rsid w:val="001010BB"/>
    <w:rsid w:val="00105707"/>
    <w:rsid w:val="001103FF"/>
    <w:rsid w:val="00110D99"/>
    <w:rsid w:val="00111BD6"/>
    <w:rsid w:val="00113EEB"/>
    <w:rsid w:val="001219B0"/>
    <w:rsid w:val="00124990"/>
    <w:rsid w:val="00125CCF"/>
    <w:rsid w:val="001304C0"/>
    <w:rsid w:val="001315F2"/>
    <w:rsid w:val="0014004B"/>
    <w:rsid w:val="00140385"/>
    <w:rsid w:val="0014325E"/>
    <w:rsid w:val="001435D5"/>
    <w:rsid w:val="00146520"/>
    <w:rsid w:val="00146BDF"/>
    <w:rsid w:val="00150295"/>
    <w:rsid w:val="001516EA"/>
    <w:rsid w:val="00151B44"/>
    <w:rsid w:val="00153E25"/>
    <w:rsid w:val="00154505"/>
    <w:rsid w:val="0015684D"/>
    <w:rsid w:val="00160BBD"/>
    <w:rsid w:val="00160DA4"/>
    <w:rsid w:val="0016584A"/>
    <w:rsid w:val="001672AE"/>
    <w:rsid w:val="00170CE1"/>
    <w:rsid w:val="00174CAA"/>
    <w:rsid w:val="00177CD5"/>
    <w:rsid w:val="001817D2"/>
    <w:rsid w:val="0018218A"/>
    <w:rsid w:val="00184086"/>
    <w:rsid w:val="001904A8"/>
    <w:rsid w:val="001922D8"/>
    <w:rsid w:val="00193820"/>
    <w:rsid w:val="001A1732"/>
    <w:rsid w:val="001A2CE9"/>
    <w:rsid w:val="001A3A05"/>
    <w:rsid w:val="001A3E18"/>
    <w:rsid w:val="001B005B"/>
    <w:rsid w:val="001B0407"/>
    <w:rsid w:val="001C24A1"/>
    <w:rsid w:val="001C3F32"/>
    <w:rsid w:val="001C48B6"/>
    <w:rsid w:val="001C4C04"/>
    <w:rsid w:val="001C5567"/>
    <w:rsid w:val="001C694F"/>
    <w:rsid w:val="001C721E"/>
    <w:rsid w:val="001C7305"/>
    <w:rsid w:val="001D065B"/>
    <w:rsid w:val="001D4F39"/>
    <w:rsid w:val="001D7B52"/>
    <w:rsid w:val="001E3AAF"/>
    <w:rsid w:val="001E55D0"/>
    <w:rsid w:val="001F0A03"/>
    <w:rsid w:val="001F0A6E"/>
    <w:rsid w:val="001F1E52"/>
    <w:rsid w:val="001F39FA"/>
    <w:rsid w:val="001F5641"/>
    <w:rsid w:val="00201496"/>
    <w:rsid w:val="00202A04"/>
    <w:rsid w:val="00203BD2"/>
    <w:rsid w:val="00205197"/>
    <w:rsid w:val="0020593D"/>
    <w:rsid w:val="002063DB"/>
    <w:rsid w:val="00206765"/>
    <w:rsid w:val="00207B98"/>
    <w:rsid w:val="00210001"/>
    <w:rsid w:val="0021106D"/>
    <w:rsid w:val="00216E43"/>
    <w:rsid w:val="00217672"/>
    <w:rsid w:val="00221BA5"/>
    <w:rsid w:val="00222980"/>
    <w:rsid w:val="002241A2"/>
    <w:rsid w:val="00224954"/>
    <w:rsid w:val="00230EC1"/>
    <w:rsid w:val="00231E9C"/>
    <w:rsid w:val="00233AD3"/>
    <w:rsid w:val="00235967"/>
    <w:rsid w:val="00240390"/>
    <w:rsid w:val="00240B17"/>
    <w:rsid w:val="00241D78"/>
    <w:rsid w:val="00243F95"/>
    <w:rsid w:val="00246DAE"/>
    <w:rsid w:val="00247161"/>
    <w:rsid w:val="002538B4"/>
    <w:rsid w:val="002538E3"/>
    <w:rsid w:val="00255907"/>
    <w:rsid w:val="00255C24"/>
    <w:rsid w:val="00260802"/>
    <w:rsid w:val="0026386A"/>
    <w:rsid w:val="00267125"/>
    <w:rsid w:val="00267B22"/>
    <w:rsid w:val="00267C23"/>
    <w:rsid w:val="00271CB6"/>
    <w:rsid w:val="0027301A"/>
    <w:rsid w:val="0027391E"/>
    <w:rsid w:val="00276ECC"/>
    <w:rsid w:val="00281152"/>
    <w:rsid w:val="0028765E"/>
    <w:rsid w:val="0029037D"/>
    <w:rsid w:val="002937D4"/>
    <w:rsid w:val="00296F31"/>
    <w:rsid w:val="002A17C6"/>
    <w:rsid w:val="002A5B83"/>
    <w:rsid w:val="002B16DA"/>
    <w:rsid w:val="002B3FA9"/>
    <w:rsid w:val="002B5E72"/>
    <w:rsid w:val="002C3B8E"/>
    <w:rsid w:val="002C54C1"/>
    <w:rsid w:val="002C6064"/>
    <w:rsid w:val="002C6111"/>
    <w:rsid w:val="002C661C"/>
    <w:rsid w:val="002C6941"/>
    <w:rsid w:val="002D180B"/>
    <w:rsid w:val="002D78B4"/>
    <w:rsid w:val="002D7C8E"/>
    <w:rsid w:val="002E160F"/>
    <w:rsid w:val="002E3F91"/>
    <w:rsid w:val="002E41C6"/>
    <w:rsid w:val="002E4709"/>
    <w:rsid w:val="002E480D"/>
    <w:rsid w:val="002E5F6B"/>
    <w:rsid w:val="002E6FA3"/>
    <w:rsid w:val="002E713E"/>
    <w:rsid w:val="002F04FC"/>
    <w:rsid w:val="002F084D"/>
    <w:rsid w:val="002F308B"/>
    <w:rsid w:val="002F40C9"/>
    <w:rsid w:val="002F58D4"/>
    <w:rsid w:val="00304830"/>
    <w:rsid w:val="00310B4A"/>
    <w:rsid w:val="0031303C"/>
    <w:rsid w:val="00314264"/>
    <w:rsid w:val="00314576"/>
    <w:rsid w:val="003153A5"/>
    <w:rsid w:val="00315C87"/>
    <w:rsid w:val="003238C3"/>
    <w:rsid w:val="00324BCD"/>
    <w:rsid w:val="00324F30"/>
    <w:rsid w:val="00325023"/>
    <w:rsid w:val="00325FD8"/>
    <w:rsid w:val="0032632A"/>
    <w:rsid w:val="003265B9"/>
    <w:rsid w:val="00327232"/>
    <w:rsid w:val="00331182"/>
    <w:rsid w:val="0033678D"/>
    <w:rsid w:val="00336E39"/>
    <w:rsid w:val="00340EE0"/>
    <w:rsid w:val="00343032"/>
    <w:rsid w:val="00343499"/>
    <w:rsid w:val="0034682D"/>
    <w:rsid w:val="003525FA"/>
    <w:rsid w:val="0035658A"/>
    <w:rsid w:val="0035672E"/>
    <w:rsid w:val="0035727A"/>
    <w:rsid w:val="00363843"/>
    <w:rsid w:val="00364141"/>
    <w:rsid w:val="00367DC3"/>
    <w:rsid w:val="00367EF6"/>
    <w:rsid w:val="00373F2A"/>
    <w:rsid w:val="00374D55"/>
    <w:rsid w:val="003779A2"/>
    <w:rsid w:val="0038139C"/>
    <w:rsid w:val="003842F3"/>
    <w:rsid w:val="00386157"/>
    <w:rsid w:val="00386ADE"/>
    <w:rsid w:val="0039079C"/>
    <w:rsid w:val="00390815"/>
    <w:rsid w:val="00391E14"/>
    <w:rsid w:val="003935E9"/>
    <w:rsid w:val="003959F6"/>
    <w:rsid w:val="003A1BAE"/>
    <w:rsid w:val="003A41BA"/>
    <w:rsid w:val="003A4948"/>
    <w:rsid w:val="003A73C1"/>
    <w:rsid w:val="003B02D6"/>
    <w:rsid w:val="003B59DF"/>
    <w:rsid w:val="003B791E"/>
    <w:rsid w:val="003C2166"/>
    <w:rsid w:val="003C386B"/>
    <w:rsid w:val="003C4C35"/>
    <w:rsid w:val="003C609E"/>
    <w:rsid w:val="003C6275"/>
    <w:rsid w:val="003D67FA"/>
    <w:rsid w:val="003D67FF"/>
    <w:rsid w:val="003E2073"/>
    <w:rsid w:val="003E4927"/>
    <w:rsid w:val="003E4D76"/>
    <w:rsid w:val="003E55B1"/>
    <w:rsid w:val="003F004A"/>
    <w:rsid w:val="003F1437"/>
    <w:rsid w:val="003F185C"/>
    <w:rsid w:val="003F36A3"/>
    <w:rsid w:val="003F38BA"/>
    <w:rsid w:val="00400200"/>
    <w:rsid w:val="0040443F"/>
    <w:rsid w:val="004053E1"/>
    <w:rsid w:val="004054F1"/>
    <w:rsid w:val="00407F1C"/>
    <w:rsid w:val="00410E66"/>
    <w:rsid w:val="00412BEE"/>
    <w:rsid w:val="00415D0B"/>
    <w:rsid w:val="00415F27"/>
    <w:rsid w:val="00416A59"/>
    <w:rsid w:val="00417CA8"/>
    <w:rsid w:val="0042190C"/>
    <w:rsid w:val="00424EFB"/>
    <w:rsid w:val="00425359"/>
    <w:rsid w:val="0043070D"/>
    <w:rsid w:val="004316D7"/>
    <w:rsid w:val="00431EDA"/>
    <w:rsid w:val="00431F33"/>
    <w:rsid w:val="0043231C"/>
    <w:rsid w:val="00432470"/>
    <w:rsid w:val="004346E0"/>
    <w:rsid w:val="00435447"/>
    <w:rsid w:val="00441895"/>
    <w:rsid w:val="00441EA1"/>
    <w:rsid w:val="00445798"/>
    <w:rsid w:val="0044725C"/>
    <w:rsid w:val="00447465"/>
    <w:rsid w:val="00450CD0"/>
    <w:rsid w:val="00451B0C"/>
    <w:rsid w:val="004524BC"/>
    <w:rsid w:val="00455CBE"/>
    <w:rsid w:val="00455EB7"/>
    <w:rsid w:val="00455FD5"/>
    <w:rsid w:val="00460E8A"/>
    <w:rsid w:val="0046230A"/>
    <w:rsid w:val="004629B8"/>
    <w:rsid w:val="00462C95"/>
    <w:rsid w:val="004634B2"/>
    <w:rsid w:val="00463A18"/>
    <w:rsid w:val="0046486A"/>
    <w:rsid w:val="00464AAF"/>
    <w:rsid w:val="00464B67"/>
    <w:rsid w:val="00470B6E"/>
    <w:rsid w:val="00471856"/>
    <w:rsid w:val="004749E1"/>
    <w:rsid w:val="004773FC"/>
    <w:rsid w:val="00477AF3"/>
    <w:rsid w:val="00480328"/>
    <w:rsid w:val="004834FC"/>
    <w:rsid w:val="00483B15"/>
    <w:rsid w:val="00483FB9"/>
    <w:rsid w:val="00484F2A"/>
    <w:rsid w:val="00485296"/>
    <w:rsid w:val="0048612E"/>
    <w:rsid w:val="00494AE7"/>
    <w:rsid w:val="00496B90"/>
    <w:rsid w:val="004B05B0"/>
    <w:rsid w:val="004B0CAC"/>
    <w:rsid w:val="004B19B5"/>
    <w:rsid w:val="004B1D7D"/>
    <w:rsid w:val="004B21B9"/>
    <w:rsid w:val="004B31D5"/>
    <w:rsid w:val="004B460A"/>
    <w:rsid w:val="004B6062"/>
    <w:rsid w:val="004B68C4"/>
    <w:rsid w:val="004C0212"/>
    <w:rsid w:val="004C05F9"/>
    <w:rsid w:val="004C32B1"/>
    <w:rsid w:val="004C49F0"/>
    <w:rsid w:val="004C53FE"/>
    <w:rsid w:val="004D1D3C"/>
    <w:rsid w:val="004D374E"/>
    <w:rsid w:val="004D4585"/>
    <w:rsid w:val="004D4CD1"/>
    <w:rsid w:val="004E0194"/>
    <w:rsid w:val="004E35AA"/>
    <w:rsid w:val="004E5811"/>
    <w:rsid w:val="004E628D"/>
    <w:rsid w:val="004F45F2"/>
    <w:rsid w:val="004F5DF9"/>
    <w:rsid w:val="004F603D"/>
    <w:rsid w:val="004F66B4"/>
    <w:rsid w:val="004F6C38"/>
    <w:rsid w:val="004F78C6"/>
    <w:rsid w:val="004F7953"/>
    <w:rsid w:val="0050224C"/>
    <w:rsid w:val="00503243"/>
    <w:rsid w:val="005037A6"/>
    <w:rsid w:val="00512D53"/>
    <w:rsid w:val="00513A0A"/>
    <w:rsid w:val="00514883"/>
    <w:rsid w:val="00520955"/>
    <w:rsid w:val="00525A05"/>
    <w:rsid w:val="00526CA1"/>
    <w:rsid w:val="0052734F"/>
    <w:rsid w:val="0053132E"/>
    <w:rsid w:val="005325D5"/>
    <w:rsid w:val="00533B33"/>
    <w:rsid w:val="00534C75"/>
    <w:rsid w:val="00535045"/>
    <w:rsid w:val="005370BE"/>
    <w:rsid w:val="005401AC"/>
    <w:rsid w:val="005409CA"/>
    <w:rsid w:val="005413AB"/>
    <w:rsid w:val="005507F9"/>
    <w:rsid w:val="00555095"/>
    <w:rsid w:val="00555863"/>
    <w:rsid w:val="00557BF2"/>
    <w:rsid w:val="00561C04"/>
    <w:rsid w:val="0056213B"/>
    <w:rsid w:val="00562F82"/>
    <w:rsid w:val="00563467"/>
    <w:rsid w:val="005634BD"/>
    <w:rsid w:val="00563DB2"/>
    <w:rsid w:val="00564913"/>
    <w:rsid w:val="005800D8"/>
    <w:rsid w:val="005846C9"/>
    <w:rsid w:val="005873FC"/>
    <w:rsid w:val="00590EAF"/>
    <w:rsid w:val="005920DA"/>
    <w:rsid w:val="00592308"/>
    <w:rsid w:val="0059523C"/>
    <w:rsid w:val="00595DA6"/>
    <w:rsid w:val="00597839"/>
    <w:rsid w:val="005A046B"/>
    <w:rsid w:val="005A510C"/>
    <w:rsid w:val="005A6A91"/>
    <w:rsid w:val="005A6B01"/>
    <w:rsid w:val="005B0066"/>
    <w:rsid w:val="005B6D1C"/>
    <w:rsid w:val="005B7D31"/>
    <w:rsid w:val="005C25B5"/>
    <w:rsid w:val="005C2A3B"/>
    <w:rsid w:val="005C3930"/>
    <w:rsid w:val="005C76D8"/>
    <w:rsid w:val="005E1321"/>
    <w:rsid w:val="005E1666"/>
    <w:rsid w:val="005E22F8"/>
    <w:rsid w:val="005E2DD4"/>
    <w:rsid w:val="005E3514"/>
    <w:rsid w:val="005E6730"/>
    <w:rsid w:val="005E6D43"/>
    <w:rsid w:val="005F1D9B"/>
    <w:rsid w:val="005F65EF"/>
    <w:rsid w:val="005F6F64"/>
    <w:rsid w:val="005F75FD"/>
    <w:rsid w:val="005F7B0A"/>
    <w:rsid w:val="00605C11"/>
    <w:rsid w:val="00606440"/>
    <w:rsid w:val="006078C2"/>
    <w:rsid w:val="0061470E"/>
    <w:rsid w:val="00615661"/>
    <w:rsid w:val="0061630B"/>
    <w:rsid w:val="006171A9"/>
    <w:rsid w:val="00620E00"/>
    <w:rsid w:val="00623436"/>
    <w:rsid w:val="00626431"/>
    <w:rsid w:val="006319B9"/>
    <w:rsid w:val="006335C4"/>
    <w:rsid w:val="006351CD"/>
    <w:rsid w:val="00640F39"/>
    <w:rsid w:val="006520F3"/>
    <w:rsid w:val="00655AAF"/>
    <w:rsid w:val="00656A30"/>
    <w:rsid w:val="00657E82"/>
    <w:rsid w:val="0066445E"/>
    <w:rsid w:val="006673E7"/>
    <w:rsid w:val="00674964"/>
    <w:rsid w:val="00680B7E"/>
    <w:rsid w:val="00683B94"/>
    <w:rsid w:val="00686692"/>
    <w:rsid w:val="006918C1"/>
    <w:rsid w:val="00693033"/>
    <w:rsid w:val="00693321"/>
    <w:rsid w:val="00694893"/>
    <w:rsid w:val="00694DD9"/>
    <w:rsid w:val="00696A44"/>
    <w:rsid w:val="00697315"/>
    <w:rsid w:val="006A12B1"/>
    <w:rsid w:val="006A19DE"/>
    <w:rsid w:val="006A446E"/>
    <w:rsid w:val="006A4E44"/>
    <w:rsid w:val="006A5F42"/>
    <w:rsid w:val="006A6103"/>
    <w:rsid w:val="006B10ED"/>
    <w:rsid w:val="006B156A"/>
    <w:rsid w:val="006B51B2"/>
    <w:rsid w:val="006B70E0"/>
    <w:rsid w:val="006C17A0"/>
    <w:rsid w:val="006D1625"/>
    <w:rsid w:val="006D27E3"/>
    <w:rsid w:val="006D3014"/>
    <w:rsid w:val="006D4135"/>
    <w:rsid w:val="006D7A89"/>
    <w:rsid w:val="006E09F2"/>
    <w:rsid w:val="006E1E3F"/>
    <w:rsid w:val="006E721C"/>
    <w:rsid w:val="006F357E"/>
    <w:rsid w:val="006F3B65"/>
    <w:rsid w:val="006F3EE2"/>
    <w:rsid w:val="00700945"/>
    <w:rsid w:val="00700CBD"/>
    <w:rsid w:val="007028C7"/>
    <w:rsid w:val="00702E6A"/>
    <w:rsid w:val="0070363D"/>
    <w:rsid w:val="00704462"/>
    <w:rsid w:val="00710C7E"/>
    <w:rsid w:val="00714D8F"/>
    <w:rsid w:val="00726F2D"/>
    <w:rsid w:val="00731C37"/>
    <w:rsid w:val="00733DE0"/>
    <w:rsid w:val="007346D9"/>
    <w:rsid w:val="007357C5"/>
    <w:rsid w:val="00737AA8"/>
    <w:rsid w:val="0074032D"/>
    <w:rsid w:val="00740D25"/>
    <w:rsid w:val="00741328"/>
    <w:rsid w:val="00741F53"/>
    <w:rsid w:val="00743389"/>
    <w:rsid w:val="007454DF"/>
    <w:rsid w:val="00746C0D"/>
    <w:rsid w:val="00751D83"/>
    <w:rsid w:val="00754359"/>
    <w:rsid w:val="00756F76"/>
    <w:rsid w:val="007613AC"/>
    <w:rsid w:val="00767492"/>
    <w:rsid w:val="007679B9"/>
    <w:rsid w:val="007714F8"/>
    <w:rsid w:val="00774C64"/>
    <w:rsid w:val="007754C2"/>
    <w:rsid w:val="00776572"/>
    <w:rsid w:val="0077738D"/>
    <w:rsid w:val="007774C2"/>
    <w:rsid w:val="00782930"/>
    <w:rsid w:val="00785878"/>
    <w:rsid w:val="007878B7"/>
    <w:rsid w:val="00787D28"/>
    <w:rsid w:val="0079000C"/>
    <w:rsid w:val="00790D93"/>
    <w:rsid w:val="00791CD7"/>
    <w:rsid w:val="0079430D"/>
    <w:rsid w:val="0079754C"/>
    <w:rsid w:val="007A0228"/>
    <w:rsid w:val="007A1395"/>
    <w:rsid w:val="007A4DD7"/>
    <w:rsid w:val="007B163F"/>
    <w:rsid w:val="007B19CE"/>
    <w:rsid w:val="007B7C23"/>
    <w:rsid w:val="007C0255"/>
    <w:rsid w:val="007C09C8"/>
    <w:rsid w:val="007C0C22"/>
    <w:rsid w:val="007C13ED"/>
    <w:rsid w:val="007C2707"/>
    <w:rsid w:val="007C2DD4"/>
    <w:rsid w:val="007D164B"/>
    <w:rsid w:val="007D3572"/>
    <w:rsid w:val="007D501A"/>
    <w:rsid w:val="007D6EB0"/>
    <w:rsid w:val="007E1966"/>
    <w:rsid w:val="007E3F65"/>
    <w:rsid w:val="007E4CA4"/>
    <w:rsid w:val="007E5253"/>
    <w:rsid w:val="007E53EB"/>
    <w:rsid w:val="007E57A5"/>
    <w:rsid w:val="007E68F6"/>
    <w:rsid w:val="007E6EF9"/>
    <w:rsid w:val="007E70A4"/>
    <w:rsid w:val="007F0511"/>
    <w:rsid w:val="007F1FC9"/>
    <w:rsid w:val="007F2AE5"/>
    <w:rsid w:val="007F6306"/>
    <w:rsid w:val="007F6AB0"/>
    <w:rsid w:val="00800A85"/>
    <w:rsid w:val="0080257D"/>
    <w:rsid w:val="00803805"/>
    <w:rsid w:val="0080582D"/>
    <w:rsid w:val="0080756C"/>
    <w:rsid w:val="0081297A"/>
    <w:rsid w:val="008226DD"/>
    <w:rsid w:val="00822C89"/>
    <w:rsid w:val="00822FA2"/>
    <w:rsid w:val="00827DEC"/>
    <w:rsid w:val="00830BC9"/>
    <w:rsid w:val="00831204"/>
    <w:rsid w:val="00831208"/>
    <w:rsid w:val="00835A02"/>
    <w:rsid w:val="008429CF"/>
    <w:rsid w:val="00842A66"/>
    <w:rsid w:val="008446E2"/>
    <w:rsid w:val="00845B40"/>
    <w:rsid w:val="00847E19"/>
    <w:rsid w:val="00850CD3"/>
    <w:rsid w:val="0085112C"/>
    <w:rsid w:val="00851BD3"/>
    <w:rsid w:val="00856660"/>
    <w:rsid w:val="008601A9"/>
    <w:rsid w:val="00864D69"/>
    <w:rsid w:val="00865B0D"/>
    <w:rsid w:val="0087095C"/>
    <w:rsid w:val="00870FC2"/>
    <w:rsid w:val="00871B33"/>
    <w:rsid w:val="00872949"/>
    <w:rsid w:val="008742ED"/>
    <w:rsid w:val="00880CFC"/>
    <w:rsid w:val="00884360"/>
    <w:rsid w:val="00886789"/>
    <w:rsid w:val="00887874"/>
    <w:rsid w:val="008915AA"/>
    <w:rsid w:val="008941DB"/>
    <w:rsid w:val="0089596A"/>
    <w:rsid w:val="008A16EA"/>
    <w:rsid w:val="008A31CE"/>
    <w:rsid w:val="008B1831"/>
    <w:rsid w:val="008B20DB"/>
    <w:rsid w:val="008B2AF3"/>
    <w:rsid w:val="008B6162"/>
    <w:rsid w:val="008C04DF"/>
    <w:rsid w:val="008C1897"/>
    <w:rsid w:val="008C1971"/>
    <w:rsid w:val="008C77F3"/>
    <w:rsid w:val="008C798F"/>
    <w:rsid w:val="008D2CAF"/>
    <w:rsid w:val="008D3ACE"/>
    <w:rsid w:val="008D4D79"/>
    <w:rsid w:val="008D51CC"/>
    <w:rsid w:val="008D6397"/>
    <w:rsid w:val="008E3022"/>
    <w:rsid w:val="008E4065"/>
    <w:rsid w:val="008E417C"/>
    <w:rsid w:val="008E4F95"/>
    <w:rsid w:val="008F2DC4"/>
    <w:rsid w:val="008F4D52"/>
    <w:rsid w:val="008F4E41"/>
    <w:rsid w:val="008F7171"/>
    <w:rsid w:val="0090408D"/>
    <w:rsid w:val="00904E6B"/>
    <w:rsid w:val="00906EEC"/>
    <w:rsid w:val="009104E0"/>
    <w:rsid w:val="0091336F"/>
    <w:rsid w:val="00914204"/>
    <w:rsid w:val="00915948"/>
    <w:rsid w:val="00915C7E"/>
    <w:rsid w:val="00922606"/>
    <w:rsid w:val="00922D31"/>
    <w:rsid w:val="0092559F"/>
    <w:rsid w:val="00931141"/>
    <w:rsid w:val="00935665"/>
    <w:rsid w:val="00935B30"/>
    <w:rsid w:val="00936A4E"/>
    <w:rsid w:val="00941580"/>
    <w:rsid w:val="00942D1E"/>
    <w:rsid w:val="009449BB"/>
    <w:rsid w:val="00944E0C"/>
    <w:rsid w:val="00950954"/>
    <w:rsid w:val="00950D81"/>
    <w:rsid w:val="00953A57"/>
    <w:rsid w:val="009543EB"/>
    <w:rsid w:val="00955EA5"/>
    <w:rsid w:val="009623AB"/>
    <w:rsid w:val="00970A6B"/>
    <w:rsid w:val="00974B8F"/>
    <w:rsid w:val="009762B8"/>
    <w:rsid w:val="009763C4"/>
    <w:rsid w:val="009803F1"/>
    <w:rsid w:val="009804A5"/>
    <w:rsid w:val="0098091C"/>
    <w:rsid w:val="00981153"/>
    <w:rsid w:val="009822D7"/>
    <w:rsid w:val="009823AE"/>
    <w:rsid w:val="009844F7"/>
    <w:rsid w:val="0099079E"/>
    <w:rsid w:val="00990CA7"/>
    <w:rsid w:val="00995FFD"/>
    <w:rsid w:val="00997603"/>
    <w:rsid w:val="009A37AB"/>
    <w:rsid w:val="009A45B0"/>
    <w:rsid w:val="009A6A6B"/>
    <w:rsid w:val="009A6A6F"/>
    <w:rsid w:val="009B1B69"/>
    <w:rsid w:val="009C3361"/>
    <w:rsid w:val="009C470D"/>
    <w:rsid w:val="009C638B"/>
    <w:rsid w:val="009D3626"/>
    <w:rsid w:val="009D4667"/>
    <w:rsid w:val="009D68FB"/>
    <w:rsid w:val="009E04B3"/>
    <w:rsid w:val="009E0DFC"/>
    <w:rsid w:val="009E1880"/>
    <w:rsid w:val="009E51DF"/>
    <w:rsid w:val="009E5B74"/>
    <w:rsid w:val="009E7C14"/>
    <w:rsid w:val="009F2303"/>
    <w:rsid w:val="009F419C"/>
    <w:rsid w:val="009F43E0"/>
    <w:rsid w:val="009F5118"/>
    <w:rsid w:val="009F63D7"/>
    <w:rsid w:val="00A013A6"/>
    <w:rsid w:val="00A055A5"/>
    <w:rsid w:val="00A06279"/>
    <w:rsid w:val="00A10F98"/>
    <w:rsid w:val="00A12A7C"/>
    <w:rsid w:val="00A1330E"/>
    <w:rsid w:val="00A13ED6"/>
    <w:rsid w:val="00A14A64"/>
    <w:rsid w:val="00A22CDD"/>
    <w:rsid w:val="00A23291"/>
    <w:rsid w:val="00A402A1"/>
    <w:rsid w:val="00A4102B"/>
    <w:rsid w:val="00A41073"/>
    <w:rsid w:val="00A41371"/>
    <w:rsid w:val="00A44175"/>
    <w:rsid w:val="00A44914"/>
    <w:rsid w:val="00A45002"/>
    <w:rsid w:val="00A47C6B"/>
    <w:rsid w:val="00A50D22"/>
    <w:rsid w:val="00A512C3"/>
    <w:rsid w:val="00A51E02"/>
    <w:rsid w:val="00A571FE"/>
    <w:rsid w:val="00A60395"/>
    <w:rsid w:val="00A6287E"/>
    <w:rsid w:val="00A71D30"/>
    <w:rsid w:val="00A71EFB"/>
    <w:rsid w:val="00A74698"/>
    <w:rsid w:val="00A77502"/>
    <w:rsid w:val="00A77C2C"/>
    <w:rsid w:val="00A80062"/>
    <w:rsid w:val="00A80371"/>
    <w:rsid w:val="00A856EB"/>
    <w:rsid w:val="00A86620"/>
    <w:rsid w:val="00A9022E"/>
    <w:rsid w:val="00A9777A"/>
    <w:rsid w:val="00AA1165"/>
    <w:rsid w:val="00AA2745"/>
    <w:rsid w:val="00AA3F31"/>
    <w:rsid w:val="00AA4625"/>
    <w:rsid w:val="00AB1D7F"/>
    <w:rsid w:val="00AB1F1A"/>
    <w:rsid w:val="00AC3304"/>
    <w:rsid w:val="00AC4F34"/>
    <w:rsid w:val="00AC6EC2"/>
    <w:rsid w:val="00AD0C77"/>
    <w:rsid w:val="00AE01AA"/>
    <w:rsid w:val="00AE3A63"/>
    <w:rsid w:val="00AE5435"/>
    <w:rsid w:val="00AF2255"/>
    <w:rsid w:val="00AF3ABE"/>
    <w:rsid w:val="00AF5A26"/>
    <w:rsid w:val="00AF6959"/>
    <w:rsid w:val="00B00520"/>
    <w:rsid w:val="00B00F8E"/>
    <w:rsid w:val="00B014D0"/>
    <w:rsid w:val="00B03CB0"/>
    <w:rsid w:val="00B041A9"/>
    <w:rsid w:val="00B0465E"/>
    <w:rsid w:val="00B1199E"/>
    <w:rsid w:val="00B1218F"/>
    <w:rsid w:val="00B13262"/>
    <w:rsid w:val="00B13C4C"/>
    <w:rsid w:val="00B14C20"/>
    <w:rsid w:val="00B16238"/>
    <w:rsid w:val="00B206AA"/>
    <w:rsid w:val="00B2154A"/>
    <w:rsid w:val="00B23F8B"/>
    <w:rsid w:val="00B24C3E"/>
    <w:rsid w:val="00B25DEB"/>
    <w:rsid w:val="00B27724"/>
    <w:rsid w:val="00B30F3D"/>
    <w:rsid w:val="00B33C28"/>
    <w:rsid w:val="00B432A0"/>
    <w:rsid w:val="00B4738B"/>
    <w:rsid w:val="00B517F7"/>
    <w:rsid w:val="00B52AFC"/>
    <w:rsid w:val="00B52B41"/>
    <w:rsid w:val="00B52EFE"/>
    <w:rsid w:val="00B54626"/>
    <w:rsid w:val="00B54DB7"/>
    <w:rsid w:val="00B5598A"/>
    <w:rsid w:val="00B55C1D"/>
    <w:rsid w:val="00B577FC"/>
    <w:rsid w:val="00B60DCA"/>
    <w:rsid w:val="00B63C73"/>
    <w:rsid w:val="00B65B48"/>
    <w:rsid w:val="00B672B3"/>
    <w:rsid w:val="00B67C5C"/>
    <w:rsid w:val="00B729B7"/>
    <w:rsid w:val="00B72FE6"/>
    <w:rsid w:val="00B76DB6"/>
    <w:rsid w:val="00B77DBF"/>
    <w:rsid w:val="00B810DF"/>
    <w:rsid w:val="00B81FBB"/>
    <w:rsid w:val="00B863F7"/>
    <w:rsid w:val="00B902B9"/>
    <w:rsid w:val="00B90A68"/>
    <w:rsid w:val="00B92C59"/>
    <w:rsid w:val="00B95BFE"/>
    <w:rsid w:val="00B96C22"/>
    <w:rsid w:val="00B972D3"/>
    <w:rsid w:val="00B9744F"/>
    <w:rsid w:val="00BA1705"/>
    <w:rsid w:val="00BA2132"/>
    <w:rsid w:val="00BA4295"/>
    <w:rsid w:val="00BB4389"/>
    <w:rsid w:val="00BB4AA4"/>
    <w:rsid w:val="00BB568B"/>
    <w:rsid w:val="00BB61BE"/>
    <w:rsid w:val="00BC1766"/>
    <w:rsid w:val="00BC2797"/>
    <w:rsid w:val="00BC4227"/>
    <w:rsid w:val="00BC6EAE"/>
    <w:rsid w:val="00BC77CD"/>
    <w:rsid w:val="00BD1366"/>
    <w:rsid w:val="00BD2F9F"/>
    <w:rsid w:val="00BD3419"/>
    <w:rsid w:val="00BD41EB"/>
    <w:rsid w:val="00BD43E5"/>
    <w:rsid w:val="00BD59E3"/>
    <w:rsid w:val="00BD7FD7"/>
    <w:rsid w:val="00BE0315"/>
    <w:rsid w:val="00BE05F0"/>
    <w:rsid w:val="00BE1772"/>
    <w:rsid w:val="00BE1DEB"/>
    <w:rsid w:val="00BE4412"/>
    <w:rsid w:val="00BE4C67"/>
    <w:rsid w:val="00BF0E8E"/>
    <w:rsid w:val="00BF1475"/>
    <w:rsid w:val="00BF1A7F"/>
    <w:rsid w:val="00BF3513"/>
    <w:rsid w:val="00C00F37"/>
    <w:rsid w:val="00C03F51"/>
    <w:rsid w:val="00C10CC7"/>
    <w:rsid w:val="00C13225"/>
    <w:rsid w:val="00C14C86"/>
    <w:rsid w:val="00C15E1B"/>
    <w:rsid w:val="00C179C4"/>
    <w:rsid w:val="00C20721"/>
    <w:rsid w:val="00C229F8"/>
    <w:rsid w:val="00C322F1"/>
    <w:rsid w:val="00C33284"/>
    <w:rsid w:val="00C33DF6"/>
    <w:rsid w:val="00C35484"/>
    <w:rsid w:val="00C371FA"/>
    <w:rsid w:val="00C37EF8"/>
    <w:rsid w:val="00C46F61"/>
    <w:rsid w:val="00C47BB2"/>
    <w:rsid w:val="00C50C5E"/>
    <w:rsid w:val="00C51C28"/>
    <w:rsid w:val="00C53456"/>
    <w:rsid w:val="00C60C2D"/>
    <w:rsid w:val="00C673B7"/>
    <w:rsid w:val="00C70043"/>
    <w:rsid w:val="00C73861"/>
    <w:rsid w:val="00C7432C"/>
    <w:rsid w:val="00C74A7B"/>
    <w:rsid w:val="00C75791"/>
    <w:rsid w:val="00C76304"/>
    <w:rsid w:val="00C83146"/>
    <w:rsid w:val="00C8471E"/>
    <w:rsid w:val="00C84955"/>
    <w:rsid w:val="00C86467"/>
    <w:rsid w:val="00C94B2D"/>
    <w:rsid w:val="00C95C72"/>
    <w:rsid w:val="00C96B86"/>
    <w:rsid w:val="00C97DF7"/>
    <w:rsid w:val="00CA1571"/>
    <w:rsid w:val="00CA1A6A"/>
    <w:rsid w:val="00CA1E88"/>
    <w:rsid w:val="00CA6108"/>
    <w:rsid w:val="00CB6E0B"/>
    <w:rsid w:val="00CB766B"/>
    <w:rsid w:val="00CC0DEB"/>
    <w:rsid w:val="00CC356D"/>
    <w:rsid w:val="00CD109D"/>
    <w:rsid w:val="00CD1E9D"/>
    <w:rsid w:val="00CD6ABB"/>
    <w:rsid w:val="00CE1872"/>
    <w:rsid w:val="00CE5CF2"/>
    <w:rsid w:val="00CF54F1"/>
    <w:rsid w:val="00D00A5D"/>
    <w:rsid w:val="00D00A87"/>
    <w:rsid w:val="00D02F2F"/>
    <w:rsid w:val="00D03329"/>
    <w:rsid w:val="00D05EF6"/>
    <w:rsid w:val="00D13087"/>
    <w:rsid w:val="00D1326F"/>
    <w:rsid w:val="00D16FA0"/>
    <w:rsid w:val="00D20B97"/>
    <w:rsid w:val="00D22105"/>
    <w:rsid w:val="00D25B8A"/>
    <w:rsid w:val="00D26DCE"/>
    <w:rsid w:val="00D3106B"/>
    <w:rsid w:val="00D476CF"/>
    <w:rsid w:val="00D5130A"/>
    <w:rsid w:val="00D51769"/>
    <w:rsid w:val="00D51DD9"/>
    <w:rsid w:val="00D522D8"/>
    <w:rsid w:val="00D5445E"/>
    <w:rsid w:val="00D5491C"/>
    <w:rsid w:val="00D554E8"/>
    <w:rsid w:val="00D5748E"/>
    <w:rsid w:val="00D609E0"/>
    <w:rsid w:val="00D612A9"/>
    <w:rsid w:val="00D62D6D"/>
    <w:rsid w:val="00D633FA"/>
    <w:rsid w:val="00D63DCA"/>
    <w:rsid w:val="00D66935"/>
    <w:rsid w:val="00D76EF0"/>
    <w:rsid w:val="00D80021"/>
    <w:rsid w:val="00D80528"/>
    <w:rsid w:val="00D8724C"/>
    <w:rsid w:val="00D92E2F"/>
    <w:rsid w:val="00D938C1"/>
    <w:rsid w:val="00D95307"/>
    <w:rsid w:val="00DA47A8"/>
    <w:rsid w:val="00DB1651"/>
    <w:rsid w:val="00DB3592"/>
    <w:rsid w:val="00DB4C93"/>
    <w:rsid w:val="00DC3F8A"/>
    <w:rsid w:val="00DC4AEA"/>
    <w:rsid w:val="00DC5952"/>
    <w:rsid w:val="00DD46E9"/>
    <w:rsid w:val="00DE0D00"/>
    <w:rsid w:val="00DE16CD"/>
    <w:rsid w:val="00DE6492"/>
    <w:rsid w:val="00DE7339"/>
    <w:rsid w:val="00DF280B"/>
    <w:rsid w:val="00DF28B7"/>
    <w:rsid w:val="00DF68C0"/>
    <w:rsid w:val="00DF7F5A"/>
    <w:rsid w:val="00E00FFD"/>
    <w:rsid w:val="00E03D1F"/>
    <w:rsid w:val="00E04350"/>
    <w:rsid w:val="00E04C02"/>
    <w:rsid w:val="00E053B2"/>
    <w:rsid w:val="00E0644B"/>
    <w:rsid w:val="00E104C1"/>
    <w:rsid w:val="00E139D5"/>
    <w:rsid w:val="00E14CA5"/>
    <w:rsid w:val="00E152DF"/>
    <w:rsid w:val="00E1561A"/>
    <w:rsid w:val="00E1726A"/>
    <w:rsid w:val="00E17E25"/>
    <w:rsid w:val="00E22D1B"/>
    <w:rsid w:val="00E235F5"/>
    <w:rsid w:val="00E23783"/>
    <w:rsid w:val="00E26411"/>
    <w:rsid w:val="00E264BC"/>
    <w:rsid w:val="00E307B6"/>
    <w:rsid w:val="00E41AD6"/>
    <w:rsid w:val="00E42017"/>
    <w:rsid w:val="00E42730"/>
    <w:rsid w:val="00E42BF3"/>
    <w:rsid w:val="00E46268"/>
    <w:rsid w:val="00E55854"/>
    <w:rsid w:val="00E628AD"/>
    <w:rsid w:val="00E64339"/>
    <w:rsid w:val="00E677BD"/>
    <w:rsid w:val="00E70C44"/>
    <w:rsid w:val="00E72B6E"/>
    <w:rsid w:val="00E74BE2"/>
    <w:rsid w:val="00E76F07"/>
    <w:rsid w:val="00E832EA"/>
    <w:rsid w:val="00E872A7"/>
    <w:rsid w:val="00E93527"/>
    <w:rsid w:val="00E94687"/>
    <w:rsid w:val="00E95830"/>
    <w:rsid w:val="00E97D48"/>
    <w:rsid w:val="00EA19E9"/>
    <w:rsid w:val="00EA369D"/>
    <w:rsid w:val="00EA411E"/>
    <w:rsid w:val="00EA5B0D"/>
    <w:rsid w:val="00EA641F"/>
    <w:rsid w:val="00EA6A5A"/>
    <w:rsid w:val="00EB13BD"/>
    <w:rsid w:val="00EB19E0"/>
    <w:rsid w:val="00EB5A80"/>
    <w:rsid w:val="00EB78F6"/>
    <w:rsid w:val="00EC07DD"/>
    <w:rsid w:val="00EC0D7C"/>
    <w:rsid w:val="00EC3652"/>
    <w:rsid w:val="00EC4BF4"/>
    <w:rsid w:val="00EC4CD5"/>
    <w:rsid w:val="00EC7F14"/>
    <w:rsid w:val="00ED0AC8"/>
    <w:rsid w:val="00ED2931"/>
    <w:rsid w:val="00ED450E"/>
    <w:rsid w:val="00ED5768"/>
    <w:rsid w:val="00EE220A"/>
    <w:rsid w:val="00EE2853"/>
    <w:rsid w:val="00EE511C"/>
    <w:rsid w:val="00EF3D7F"/>
    <w:rsid w:val="00EF5D36"/>
    <w:rsid w:val="00EF66FC"/>
    <w:rsid w:val="00EF6A95"/>
    <w:rsid w:val="00EF7109"/>
    <w:rsid w:val="00EF7936"/>
    <w:rsid w:val="00F0135B"/>
    <w:rsid w:val="00F01ECF"/>
    <w:rsid w:val="00F02E73"/>
    <w:rsid w:val="00F039EE"/>
    <w:rsid w:val="00F10140"/>
    <w:rsid w:val="00F11BAF"/>
    <w:rsid w:val="00F11CE3"/>
    <w:rsid w:val="00F12653"/>
    <w:rsid w:val="00F12825"/>
    <w:rsid w:val="00F137AD"/>
    <w:rsid w:val="00F13938"/>
    <w:rsid w:val="00F14F6E"/>
    <w:rsid w:val="00F16FDF"/>
    <w:rsid w:val="00F17DCE"/>
    <w:rsid w:val="00F22750"/>
    <w:rsid w:val="00F23455"/>
    <w:rsid w:val="00F23CA1"/>
    <w:rsid w:val="00F2401A"/>
    <w:rsid w:val="00F2646F"/>
    <w:rsid w:val="00F2696E"/>
    <w:rsid w:val="00F27E65"/>
    <w:rsid w:val="00F33356"/>
    <w:rsid w:val="00F33FF1"/>
    <w:rsid w:val="00F349D3"/>
    <w:rsid w:val="00F36CC8"/>
    <w:rsid w:val="00F405C9"/>
    <w:rsid w:val="00F40A19"/>
    <w:rsid w:val="00F414CD"/>
    <w:rsid w:val="00F414F8"/>
    <w:rsid w:val="00F44FA1"/>
    <w:rsid w:val="00F451D5"/>
    <w:rsid w:val="00F45276"/>
    <w:rsid w:val="00F46F69"/>
    <w:rsid w:val="00F47626"/>
    <w:rsid w:val="00F47CAB"/>
    <w:rsid w:val="00F50275"/>
    <w:rsid w:val="00F505C7"/>
    <w:rsid w:val="00F51366"/>
    <w:rsid w:val="00F54824"/>
    <w:rsid w:val="00F5547C"/>
    <w:rsid w:val="00F566F6"/>
    <w:rsid w:val="00F56CE1"/>
    <w:rsid w:val="00F6059E"/>
    <w:rsid w:val="00F6265B"/>
    <w:rsid w:val="00F62833"/>
    <w:rsid w:val="00F62D01"/>
    <w:rsid w:val="00F62D72"/>
    <w:rsid w:val="00F62EE5"/>
    <w:rsid w:val="00F669C5"/>
    <w:rsid w:val="00F67C9C"/>
    <w:rsid w:val="00F67FE7"/>
    <w:rsid w:val="00F707A6"/>
    <w:rsid w:val="00F71082"/>
    <w:rsid w:val="00F729F2"/>
    <w:rsid w:val="00F72DEA"/>
    <w:rsid w:val="00F74FA3"/>
    <w:rsid w:val="00F803B0"/>
    <w:rsid w:val="00F80E14"/>
    <w:rsid w:val="00F80E25"/>
    <w:rsid w:val="00F814CB"/>
    <w:rsid w:val="00F84101"/>
    <w:rsid w:val="00F869B7"/>
    <w:rsid w:val="00F9005C"/>
    <w:rsid w:val="00F904AE"/>
    <w:rsid w:val="00F90986"/>
    <w:rsid w:val="00F93169"/>
    <w:rsid w:val="00FA0966"/>
    <w:rsid w:val="00FA6905"/>
    <w:rsid w:val="00FA7A01"/>
    <w:rsid w:val="00FB03E9"/>
    <w:rsid w:val="00FB177F"/>
    <w:rsid w:val="00FB4456"/>
    <w:rsid w:val="00FB455A"/>
    <w:rsid w:val="00FB5D74"/>
    <w:rsid w:val="00FC2AFF"/>
    <w:rsid w:val="00FC3A0E"/>
    <w:rsid w:val="00FD0A3A"/>
    <w:rsid w:val="00FD16AF"/>
    <w:rsid w:val="00FD1F4D"/>
    <w:rsid w:val="00FD2A3E"/>
    <w:rsid w:val="00FD506A"/>
    <w:rsid w:val="00FD6F03"/>
    <w:rsid w:val="00FD6FFE"/>
    <w:rsid w:val="00FD7077"/>
    <w:rsid w:val="00FE36F6"/>
    <w:rsid w:val="00FE5BBC"/>
    <w:rsid w:val="00FF1153"/>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Heading1">
    <w:name w:val="heading 1"/>
    <w:basedOn w:val="Normal"/>
    <w:next w:val="Normal"/>
    <w:link w:val="Heading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71D30"/>
    <w:rPr>
      <w:rFonts w:asciiTheme="majorHAnsi" w:eastAsiaTheme="majorEastAsia" w:hAnsiTheme="majorHAnsi" w:cstheme="majorBidi"/>
      <w:color w:val="365F91" w:themeColor="accent1" w:themeShade="BF"/>
      <w:sz w:val="32"/>
      <w:szCs w:val="32"/>
    </w:rPr>
  </w:style>
  <w:style w:type="character" w:customStyle="1" w:styleId="Heading2Char">
    <w:name w:val="Heading 2 Char"/>
    <w:link w:val="Heading2"/>
    <w:qFormat/>
    <w:rsid w:val="004B460A"/>
    <w:rPr>
      <w:b/>
      <w:color w:val="000000"/>
      <w:sz w:val="24"/>
    </w:rPr>
  </w:style>
  <w:style w:type="paragraph" w:styleId="ListParagraph">
    <w:name w:val="List Paragraph"/>
    <w:basedOn w:val="Normal"/>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qFormat/>
    <w:rsid w:val="003A73C1"/>
    <w:rPr>
      <w:rFonts w:ascii="Tahoma" w:hAnsi="Tahoma"/>
      <w:sz w:val="16"/>
      <w:szCs w:val="16"/>
    </w:rPr>
  </w:style>
  <w:style w:type="character" w:customStyle="1" w:styleId="BalloonTextChar">
    <w:name w:val="Balloon Text Char"/>
    <w:link w:val="BalloonText"/>
    <w:qFormat/>
    <w:rsid w:val="003A73C1"/>
    <w:rPr>
      <w:rFonts w:ascii="Tahoma" w:hAnsi="Tahoma" w:cs="Tahoma"/>
      <w:sz w:val="16"/>
      <w:szCs w:val="16"/>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DefaultParagraphFont"/>
    <w:qFormat/>
    <w:rsid w:val="00260802"/>
  </w:style>
  <w:style w:type="character" w:styleId="Hyperlink">
    <w:name w:val="Hyperlink"/>
    <w:uiPriority w:val="99"/>
    <w:rsid w:val="00BF1A7F"/>
    <w:rPr>
      <w:color w:val="000080"/>
      <w:u w:val="single"/>
    </w:rPr>
  </w:style>
  <w:style w:type="paragraph" w:styleId="Quote">
    <w:name w:val="Quote"/>
    <w:basedOn w:val="Normal"/>
    <w:next w:val="Normal"/>
    <w:link w:val="Quote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QuoteChar">
    <w:name w:val="Quote Char"/>
    <w:link w:val="Quote"/>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ListBullet5">
    <w:name w:val="List Bullet 5"/>
    <w:basedOn w:val="Normal"/>
    <w:qFormat/>
    <w:rsid w:val="001A3A05"/>
    <w:pPr>
      <w:numPr>
        <w:numId w:val="3"/>
      </w:numPr>
      <w:contextualSpacing/>
    </w:pPr>
  </w:style>
  <w:style w:type="paragraph" w:customStyle="1" w:styleId="citao2">
    <w:name w:val="citação 2"/>
    <w:basedOn w:val="Quote"/>
    <w:link w:val="citao2Char"/>
    <w:qFormat/>
    <w:rsid w:val="000A23DA"/>
    <w:rPr>
      <w:szCs w:val="20"/>
    </w:rPr>
  </w:style>
  <w:style w:type="character" w:customStyle="1" w:styleId="citao2Char">
    <w:name w:val="citação 2 Char"/>
    <w:basedOn w:val="QuoteChar"/>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Header">
    <w:name w:val="header"/>
    <w:basedOn w:val="Normal"/>
    <w:link w:val="HeaderChar"/>
    <w:rsid w:val="000F104D"/>
    <w:pPr>
      <w:tabs>
        <w:tab w:val="center" w:pos="4252"/>
        <w:tab w:val="right" w:pos="8504"/>
      </w:tabs>
    </w:pPr>
  </w:style>
  <w:style w:type="character" w:customStyle="1" w:styleId="HeaderChar">
    <w:name w:val="Header Char"/>
    <w:link w:val="Header"/>
    <w:qFormat/>
    <w:rsid w:val="000F104D"/>
    <w:rPr>
      <w:rFonts w:ascii="Ecofont_Spranq_eco_Sans" w:hAnsi="Ecofont_Spranq_eco_Sans" w:cs="Tahoma"/>
      <w:sz w:val="24"/>
      <w:szCs w:val="24"/>
    </w:rPr>
  </w:style>
  <w:style w:type="paragraph" w:styleId="Footer">
    <w:name w:val="footer"/>
    <w:basedOn w:val="Normal"/>
    <w:link w:val="FooterChar"/>
    <w:uiPriority w:val="99"/>
    <w:rsid w:val="000F104D"/>
    <w:pPr>
      <w:tabs>
        <w:tab w:val="center" w:pos="4252"/>
        <w:tab w:val="right" w:pos="8504"/>
      </w:tabs>
    </w:pPr>
  </w:style>
  <w:style w:type="character" w:customStyle="1" w:styleId="FooterChar">
    <w:name w:val="Footer Char"/>
    <w:link w:val="Footer"/>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CommentReference">
    <w:name w:val="annotation reference"/>
    <w:basedOn w:val="DefaultParagraphFont"/>
    <w:semiHidden/>
    <w:unhideWhenUsed/>
    <w:qFormat/>
    <w:rsid w:val="008E4065"/>
    <w:rPr>
      <w:sz w:val="16"/>
      <w:szCs w:val="16"/>
    </w:rPr>
  </w:style>
  <w:style w:type="paragraph" w:styleId="CommentText">
    <w:name w:val="annotation text"/>
    <w:basedOn w:val="Normal"/>
    <w:link w:val="CommentTextChar"/>
    <w:unhideWhenUsed/>
    <w:qFormat/>
    <w:rsid w:val="008E4065"/>
    <w:rPr>
      <w:szCs w:val="20"/>
    </w:rPr>
  </w:style>
  <w:style w:type="character" w:customStyle="1" w:styleId="CommentTextChar">
    <w:name w:val="Comment Text Char"/>
    <w:basedOn w:val="DefaultParagraphFont"/>
    <w:link w:val="CommentText"/>
    <w:qFormat/>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qFormat/>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Heading1"/>
    <w:next w:val="Normal"/>
    <w:link w:val="Nivel1Char"/>
    <w:qFormat/>
    <w:rsid w:val="00A71D30"/>
    <w:pPr>
      <w:numPr>
        <w:numId w:val="1"/>
      </w:numPr>
      <w:spacing w:before="480" w:after="120" w:line="276" w:lineRule="auto"/>
      <w:jc w:val="both"/>
    </w:pPr>
    <w:rPr>
      <w:rFonts w:ascii="Arial" w:hAnsi="Arial" w:cs="Arial"/>
      <w:b/>
      <w:color w:val="000000"/>
      <w:sz w:val="20"/>
      <w:szCs w:val="20"/>
    </w:rPr>
  </w:style>
  <w:style w:type="character" w:customStyle="1" w:styleId="Nivel1Char">
    <w:name w:val="Nivel1 Char"/>
    <w:basedOn w:val="Heading1Char"/>
    <w:link w:val="Nivel1"/>
    <w:qFormat/>
    <w:rsid w:val="00A71D30"/>
    <w:rPr>
      <w:rFonts w:ascii="Arial" w:eastAsiaTheme="majorEastAsia" w:hAnsi="Arial" w:cs="Arial"/>
      <w:b/>
      <w:color w:val="000000"/>
      <w:sz w:val="32"/>
      <w:szCs w:val="32"/>
    </w:rPr>
  </w:style>
  <w:style w:type="table" w:styleId="TableGrid">
    <w:name w:val="Table Grid"/>
    <w:basedOn w:val="Table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Heading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Heading1Char"/>
    <w:link w:val="Nivel01"/>
    <w:rsid w:val="001010BB"/>
    <w:rPr>
      <w:rFonts w:ascii="Arial" w:eastAsiaTheme="majorEastAsia" w:hAnsi="Arial" w:cstheme="majorBidi"/>
      <w:b/>
      <w:bCs/>
      <w:color w:val="000000"/>
      <w:sz w:val="32"/>
      <w:szCs w:val="32"/>
    </w:rPr>
  </w:style>
  <w:style w:type="character" w:styleId="Emphasis">
    <w:name w:val="Emphasis"/>
    <w:basedOn w:val="DefaultParagraphFont"/>
    <w:qFormat/>
    <w:rsid w:val="00B206AA"/>
    <w:rPr>
      <w:i/>
      <w:iCs/>
    </w:rPr>
  </w:style>
  <w:style w:type="paragraph" w:styleId="Caption">
    <w:name w:val="caption"/>
    <w:basedOn w:val="Normal"/>
    <w:qFormat/>
    <w:rsid w:val="00B206AA"/>
    <w:pPr>
      <w:suppressLineNumbers/>
      <w:suppressAutoHyphens/>
      <w:spacing w:before="120" w:after="120" w:line="276" w:lineRule="auto"/>
    </w:pPr>
    <w:rPr>
      <w:rFonts w:ascii="Calibri" w:eastAsia="SimSun" w:hAnsi="Calibri" w:cs="Mangal"/>
      <w:i/>
      <w:iCs/>
      <w:sz w:val="24"/>
      <w:lang w:eastAsia="en-US"/>
    </w:rPr>
  </w:style>
  <w:style w:type="character" w:customStyle="1" w:styleId="LinkdaInternet">
    <w:name w:val="Link da Internet"/>
    <w:rsid w:val="00B206AA"/>
    <w:rPr>
      <w:color w:val="000080"/>
      <w:u w:val="single"/>
    </w:rPr>
  </w:style>
  <w:style w:type="character" w:customStyle="1" w:styleId="RodapChar1">
    <w:name w:val="Rodapé Char1"/>
    <w:basedOn w:val="DefaultParagraphFont"/>
    <w:uiPriority w:val="99"/>
    <w:qFormat/>
    <w:rsid w:val="00F90986"/>
    <w:rPr>
      <w:rFonts w:ascii="Calibri" w:eastAsia="SimSun" w:hAnsi="Calibri" w:cs="Calibri"/>
    </w:rPr>
  </w:style>
  <w:style w:type="character" w:customStyle="1" w:styleId="ListLabel1">
    <w:name w:val="ListLabel 1"/>
    <w:qFormat/>
    <w:rsid w:val="00F90986"/>
    <w:rPr>
      <w:b/>
    </w:rPr>
  </w:style>
  <w:style w:type="character" w:customStyle="1" w:styleId="ListLabel2">
    <w:name w:val="ListLabel 2"/>
    <w:qFormat/>
    <w:rsid w:val="00F90986"/>
    <w:rPr>
      <w:i w:val="0"/>
    </w:rPr>
  </w:style>
  <w:style w:type="character" w:customStyle="1" w:styleId="ListLabel3">
    <w:name w:val="ListLabel 3"/>
    <w:qFormat/>
    <w:rsid w:val="00F90986"/>
    <w:rPr>
      <w:rFonts w:eastAsia="Arial Unicode MS"/>
    </w:rPr>
  </w:style>
  <w:style w:type="character" w:customStyle="1" w:styleId="ListLabel4">
    <w:name w:val="ListLabel 4"/>
    <w:qFormat/>
    <w:rsid w:val="00F90986"/>
    <w:rPr>
      <w:rFonts w:cs="Arial"/>
      <w:i/>
      <w:color w:val="FF0000"/>
    </w:rPr>
  </w:style>
  <w:style w:type="character" w:customStyle="1" w:styleId="ListLabel5">
    <w:name w:val="ListLabel 5"/>
    <w:qFormat/>
    <w:rsid w:val="00F90986"/>
    <w:rPr>
      <w:color w:val="0000FF"/>
    </w:rPr>
  </w:style>
  <w:style w:type="character" w:customStyle="1" w:styleId="ListLabel6">
    <w:name w:val="ListLabel 6"/>
    <w:qFormat/>
    <w:rsid w:val="00F90986"/>
    <w:rPr>
      <w:b w:val="0"/>
    </w:rPr>
  </w:style>
  <w:style w:type="character" w:customStyle="1" w:styleId="ListLabel7">
    <w:name w:val="ListLabel 7"/>
    <w:qFormat/>
    <w:rsid w:val="00F90986"/>
    <w:rPr>
      <w:b/>
      <w:i w:val="0"/>
    </w:rPr>
  </w:style>
  <w:style w:type="character" w:customStyle="1" w:styleId="ListLabel8">
    <w:name w:val="ListLabel 8"/>
    <w:qFormat/>
    <w:rsid w:val="00F90986"/>
    <w:rPr>
      <w:b/>
      <w:i w:val="0"/>
      <w:color w:val="00000A"/>
    </w:rPr>
  </w:style>
  <w:style w:type="character" w:customStyle="1" w:styleId="ListLabel9">
    <w:name w:val="ListLabel 9"/>
    <w:qFormat/>
    <w:rsid w:val="00F90986"/>
    <w:rPr>
      <w:b/>
      <w:strike w:val="0"/>
      <w:dstrike w:val="0"/>
      <w:sz w:val="21"/>
    </w:rPr>
  </w:style>
  <w:style w:type="character" w:customStyle="1" w:styleId="ListLabel10">
    <w:name w:val="ListLabel 10"/>
    <w:qFormat/>
    <w:rsid w:val="00F90986"/>
    <w:rPr>
      <w:color w:val="FF0000"/>
    </w:rPr>
  </w:style>
  <w:style w:type="character" w:customStyle="1" w:styleId="ListLabel11">
    <w:name w:val="ListLabel 11"/>
    <w:qFormat/>
    <w:rsid w:val="00F90986"/>
    <w:rPr>
      <w:b/>
      <w:sz w:val="22"/>
    </w:rPr>
  </w:style>
  <w:style w:type="character" w:customStyle="1" w:styleId="ListLabel12">
    <w:name w:val="ListLabel 12"/>
    <w:qFormat/>
    <w:rsid w:val="00F90986"/>
    <w:rPr>
      <w:b/>
      <w:i w:val="0"/>
      <w:color w:val="00000A"/>
      <w:sz w:val="22"/>
    </w:rPr>
  </w:style>
  <w:style w:type="character" w:customStyle="1" w:styleId="ListLabel13">
    <w:name w:val="ListLabel 13"/>
    <w:qFormat/>
    <w:rsid w:val="00F90986"/>
    <w:rPr>
      <w:b/>
      <w:color w:val="00000A"/>
      <w:sz w:val="22"/>
    </w:rPr>
  </w:style>
  <w:style w:type="paragraph" w:styleId="Title">
    <w:name w:val="Title"/>
    <w:basedOn w:val="Normal"/>
    <w:next w:val="Corpodotexto"/>
    <w:link w:val="TitleChar"/>
    <w:qFormat/>
    <w:rsid w:val="00F90986"/>
    <w:pPr>
      <w:keepNext/>
      <w:suppressAutoHyphens/>
      <w:spacing w:before="240" w:after="120"/>
    </w:pPr>
    <w:rPr>
      <w:rFonts w:ascii="Liberation Sans" w:eastAsia="Microsoft YaHei" w:hAnsi="Liberation Sans" w:cs="Mangal"/>
      <w:sz w:val="28"/>
      <w:szCs w:val="28"/>
    </w:rPr>
  </w:style>
  <w:style w:type="paragraph" w:customStyle="1" w:styleId="Corpodotexto">
    <w:name w:val="Corpo do texto"/>
    <w:basedOn w:val="Normal"/>
    <w:rsid w:val="00F90986"/>
    <w:pPr>
      <w:suppressAutoHyphens/>
      <w:spacing w:after="140" w:line="288" w:lineRule="auto"/>
    </w:pPr>
  </w:style>
  <w:style w:type="character" w:customStyle="1" w:styleId="TitleChar">
    <w:name w:val="Title Char"/>
    <w:basedOn w:val="DefaultParagraphFont"/>
    <w:link w:val="Title"/>
    <w:rsid w:val="00F90986"/>
    <w:rPr>
      <w:rFonts w:ascii="Liberation Sans" w:eastAsia="Microsoft YaHei" w:hAnsi="Liberation Sans" w:cs="Mangal"/>
      <w:sz w:val="28"/>
      <w:szCs w:val="28"/>
    </w:rPr>
  </w:style>
  <w:style w:type="paragraph" w:styleId="List">
    <w:name w:val="List"/>
    <w:basedOn w:val="Corpodotexto"/>
    <w:rsid w:val="00F90986"/>
    <w:rPr>
      <w:rFonts w:cs="Mangal"/>
    </w:rPr>
  </w:style>
  <w:style w:type="paragraph" w:customStyle="1" w:styleId="ndice">
    <w:name w:val="Índice"/>
    <w:basedOn w:val="Normal"/>
    <w:qFormat/>
    <w:rsid w:val="00F90986"/>
    <w:pPr>
      <w:suppressLineNumbers/>
      <w:suppressAutoHyphens/>
    </w:pPr>
    <w:rPr>
      <w:rFonts w:cs="Mangal"/>
    </w:rPr>
  </w:style>
  <w:style w:type="paragraph" w:customStyle="1" w:styleId="xl65">
    <w:name w:val="xl65"/>
    <w:basedOn w:val="Normal"/>
    <w:rsid w:val="00F90986"/>
    <w:pPr>
      <w:pBdr>
        <w:top w:val="single" w:sz="8" w:space="0" w:color="00000A"/>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6">
    <w:name w:val="xl66"/>
    <w:basedOn w:val="Normal"/>
    <w:rsid w:val="00F90986"/>
    <w:pPr>
      <w:pBdr>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7">
    <w:name w:val="xl67"/>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8">
    <w:name w:val="xl68"/>
    <w:basedOn w:val="Normal"/>
    <w:rsid w:val="00F9098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69">
    <w:name w:val="xl69"/>
    <w:basedOn w:val="Normal"/>
    <w:rsid w:val="00F90986"/>
    <w:pPr>
      <w:pBdr>
        <w:top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0">
    <w:name w:val="xl70"/>
    <w:basedOn w:val="Normal"/>
    <w:rsid w:val="00F9098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1">
    <w:name w:val="xl71"/>
    <w:basedOn w:val="Normal"/>
    <w:rsid w:val="00F90986"/>
    <w:pPr>
      <w:spacing w:before="100" w:beforeAutospacing="1" w:after="100" w:afterAutospacing="1"/>
      <w:textAlignment w:val="top"/>
    </w:pPr>
    <w:rPr>
      <w:rFonts w:ascii="Times New Roman" w:hAnsi="Times New Roman" w:cs="Times New Roman"/>
      <w:szCs w:val="20"/>
    </w:rPr>
  </w:style>
  <w:style w:type="paragraph" w:customStyle="1" w:styleId="xl72">
    <w:name w:val="xl72"/>
    <w:basedOn w:val="Normal"/>
    <w:rsid w:val="00F90986"/>
    <w:pPr>
      <w:pBdr>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3">
    <w:name w:val="xl73"/>
    <w:basedOn w:val="Normal"/>
    <w:rsid w:val="00F90986"/>
    <w:pPr>
      <w:pBdr>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4">
    <w:name w:val="xl74"/>
    <w:basedOn w:val="Normal"/>
    <w:rsid w:val="00F90986"/>
    <w:pPr>
      <w:pBdr>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paragraph" w:customStyle="1" w:styleId="xl75">
    <w:name w:val="xl75"/>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6">
    <w:name w:val="xl76"/>
    <w:basedOn w:val="Normal"/>
    <w:rsid w:val="00F90986"/>
    <w:pPr>
      <w:pBdr>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7">
    <w:name w:val="xl77"/>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8">
    <w:name w:val="xl78"/>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9">
    <w:name w:val="xl79"/>
    <w:basedOn w:val="Normal"/>
    <w:rsid w:val="00F90986"/>
    <w:pPr>
      <w:pBdr>
        <w:bottom w:val="single" w:sz="8" w:space="0" w:color="00000A"/>
        <w:right w:val="single" w:sz="8" w:space="0" w:color="00000A"/>
      </w:pBdr>
      <w:shd w:val="clear" w:color="000000" w:fill="BFBFBF"/>
      <w:spacing w:before="100" w:beforeAutospacing="1" w:after="100" w:afterAutospacing="1"/>
      <w:jc w:val="center"/>
      <w:textAlignment w:val="top"/>
    </w:pPr>
    <w:rPr>
      <w:rFonts w:cs="Arial"/>
      <w:color w:val="000000"/>
      <w:szCs w:val="20"/>
    </w:rPr>
  </w:style>
  <w:style w:type="paragraph" w:customStyle="1" w:styleId="xl80">
    <w:name w:val="xl80"/>
    <w:basedOn w:val="Normal"/>
    <w:rsid w:val="00F90986"/>
    <w:pPr>
      <w:pBdr>
        <w:bottom w:val="single" w:sz="8" w:space="0" w:color="00000A"/>
        <w:right w:val="single" w:sz="8" w:space="0" w:color="00000A"/>
      </w:pBdr>
      <w:shd w:val="clear" w:color="000000" w:fill="BFBFBF"/>
      <w:spacing w:before="100" w:beforeAutospacing="1" w:after="100" w:afterAutospacing="1"/>
      <w:jc w:val="right"/>
      <w:textAlignment w:val="top"/>
    </w:pPr>
    <w:rPr>
      <w:rFonts w:cs="Arial"/>
      <w:color w:val="000000"/>
      <w:szCs w:val="20"/>
    </w:rPr>
  </w:style>
  <w:style w:type="paragraph" w:customStyle="1" w:styleId="xl81">
    <w:name w:val="xl81"/>
    <w:basedOn w:val="Normal"/>
    <w:rsid w:val="00F90986"/>
    <w:pPr>
      <w:pBdr>
        <w:top w:val="single" w:sz="8" w:space="0" w:color="00000A"/>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2">
    <w:name w:val="xl82"/>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3">
    <w:name w:val="xl83"/>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numbering" w:customStyle="1" w:styleId="WWNum3">
    <w:name w:val="WWNum3"/>
    <w:basedOn w:val="NoList"/>
    <w:rsid w:val="00746C0D"/>
    <w:pPr>
      <w:numPr>
        <w:numId w:val="8"/>
      </w:numPr>
    </w:pPr>
  </w:style>
  <w:style w:type="numbering" w:customStyle="1" w:styleId="WWNum14">
    <w:name w:val="WWNum14"/>
    <w:basedOn w:val="NoList"/>
    <w:rsid w:val="00746C0D"/>
    <w:pPr>
      <w:numPr>
        <w:numId w:val="9"/>
      </w:numPr>
    </w:pPr>
  </w:style>
  <w:style w:type="numbering" w:customStyle="1" w:styleId="WWNum12">
    <w:name w:val="WWNum12"/>
    <w:basedOn w:val="NoList"/>
    <w:rsid w:val="007346D9"/>
    <w:pPr>
      <w:numPr>
        <w:numId w:val="11"/>
      </w:numPr>
    </w:pPr>
  </w:style>
  <w:style w:type="numbering" w:customStyle="1" w:styleId="WWNum8">
    <w:name w:val="WWNum8"/>
    <w:basedOn w:val="NoList"/>
    <w:rsid w:val="00D633FA"/>
    <w:pPr>
      <w:numPr>
        <w:numId w:val="13"/>
      </w:numPr>
    </w:pPr>
  </w:style>
  <w:style w:type="paragraph" w:customStyle="1" w:styleId="SalisParagrafoNormal">
    <w:name w:val="SalisParagrafoNormal"/>
    <w:rsid w:val="00AA2745"/>
    <w:pPr>
      <w:suppressAutoHyphens/>
      <w:spacing w:after="120"/>
      <w:ind w:firstLine="709"/>
      <w:jc w:val="both"/>
    </w:pPr>
    <w:rPr>
      <w:rFonts w:ascii="Arial" w:hAnsi="Arial" w:cs="Arial"/>
      <w:sz w:val="22"/>
      <w:lang w:eastAsia="zh-CN"/>
    </w:rPr>
  </w:style>
  <w:style w:type="character" w:styleId="FollowedHyperlink">
    <w:name w:val="FollowedHyperlink"/>
    <w:basedOn w:val="DefaultParagraphFont"/>
    <w:uiPriority w:val="99"/>
    <w:semiHidden/>
    <w:unhideWhenUsed/>
    <w:rsid w:val="006A19DE"/>
    <w:rPr>
      <w:color w:val="800080"/>
      <w:u w:val="single"/>
    </w:rPr>
  </w:style>
  <w:style w:type="paragraph" w:customStyle="1" w:styleId="Default">
    <w:name w:val="Default"/>
    <w:qFormat/>
    <w:rsid w:val="00F33356"/>
    <w:pPr>
      <w:widowControl w:val="0"/>
    </w:pPr>
    <w:rPr>
      <w:rFonts w:ascii="Arial" w:hAnsi="Arial"/>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footer" w:uiPriority="99"/>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Heading1">
    <w:name w:val="heading 1"/>
    <w:basedOn w:val="Normal"/>
    <w:next w:val="Normal"/>
    <w:link w:val="Heading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71D30"/>
    <w:rPr>
      <w:rFonts w:asciiTheme="majorHAnsi" w:eastAsiaTheme="majorEastAsia" w:hAnsiTheme="majorHAnsi" w:cstheme="majorBidi"/>
      <w:color w:val="365F91" w:themeColor="accent1" w:themeShade="BF"/>
      <w:sz w:val="32"/>
      <w:szCs w:val="32"/>
    </w:rPr>
  </w:style>
  <w:style w:type="character" w:customStyle="1" w:styleId="Heading2Char">
    <w:name w:val="Heading 2 Char"/>
    <w:link w:val="Heading2"/>
    <w:qFormat/>
    <w:rsid w:val="004B460A"/>
    <w:rPr>
      <w:b/>
      <w:color w:val="000000"/>
      <w:sz w:val="24"/>
    </w:rPr>
  </w:style>
  <w:style w:type="paragraph" w:styleId="ListParagraph">
    <w:name w:val="List Paragraph"/>
    <w:basedOn w:val="Normal"/>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BalloonText">
    <w:name w:val="Balloon Text"/>
    <w:basedOn w:val="Normal"/>
    <w:link w:val="BalloonTextChar"/>
    <w:qFormat/>
    <w:rsid w:val="003A73C1"/>
    <w:rPr>
      <w:rFonts w:ascii="Tahoma" w:hAnsi="Tahoma"/>
      <w:sz w:val="16"/>
      <w:szCs w:val="16"/>
    </w:rPr>
  </w:style>
  <w:style w:type="character" w:customStyle="1" w:styleId="BalloonTextChar">
    <w:name w:val="Balloon Text Char"/>
    <w:link w:val="BalloonText"/>
    <w:qFormat/>
    <w:rsid w:val="003A73C1"/>
    <w:rPr>
      <w:rFonts w:ascii="Tahoma" w:hAnsi="Tahoma" w:cs="Tahoma"/>
      <w:sz w:val="16"/>
      <w:szCs w:val="16"/>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DefaultParagraphFont"/>
    <w:qFormat/>
    <w:rsid w:val="00260802"/>
  </w:style>
  <w:style w:type="character" w:styleId="Hyperlink">
    <w:name w:val="Hyperlink"/>
    <w:uiPriority w:val="99"/>
    <w:rsid w:val="00BF1A7F"/>
    <w:rPr>
      <w:color w:val="000080"/>
      <w:u w:val="single"/>
    </w:rPr>
  </w:style>
  <w:style w:type="paragraph" w:styleId="Quote">
    <w:name w:val="Quote"/>
    <w:basedOn w:val="Normal"/>
    <w:next w:val="Normal"/>
    <w:link w:val="Quote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QuoteChar">
    <w:name w:val="Quote Char"/>
    <w:link w:val="Quote"/>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ListBullet5">
    <w:name w:val="List Bullet 5"/>
    <w:basedOn w:val="Normal"/>
    <w:qFormat/>
    <w:rsid w:val="001A3A05"/>
    <w:pPr>
      <w:numPr>
        <w:numId w:val="3"/>
      </w:numPr>
      <w:contextualSpacing/>
    </w:pPr>
  </w:style>
  <w:style w:type="paragraph" w:customStyle="1" w:styleId="citao2">
    <w:name w:val="citação 2"/>
    <w:basedOn w:val="Quote"/>
    <w:link w:val="citao2Char"/>
    <w:qFormat/>
    <w:rsid w:val="000A23DA"/>
    <w:rPr>
      <w:szCs w:val="20"/>
    </w:rPr>
  </w:style>
  <w:style w:type="character" w:customStyle="1" w:styleId="citao2Char">
    <w:name w:val="citação 2 Char"/>
    <w:basedOn w:val="QuoteChar"/>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Header">
    <w:name w:val="header"/>
    <w:basedOn w:val="Normal"/>
    <w:link w:val="HeaderChar"/>
    <w:rsid w:val="000F104D"/>
    <w:pPr>
      <w:tabs>
        <w:tab w:val="center" w:pos="4252"/>
        <w:tab w:val="right" w:pos="8504"/>
      </w:tabs>
    </w:pPr>
  </w:style>
  <w:style w:type="character" w:customStyle="1" w:styleId="HeaderChar">
    <w:name w:val="Header Char"/>
    <w:link w:val="Header"/>
    <w:qFormat/>
    <w:rsid w:val="000F104D"/>
    <w:rPr>
      <w:rFonts w:ascii="Ecofont_Spranq_eco_Sans" w:hAnsi="Ecofont_Spranq_eco_Sans" w:cs="Tahoma"/>
      <w:sz w:val="24"/>
      <w:szCs w:val="24"/>
    </w:rPr>
  </w:style>
  <w:style w:type="paragraph" w:styleId="Footer">
    <w:name w:val="footer"/>
    <w:basedOn w:val="Normal"/>
    <w:link w:val="FooterChar"/>
    <w:uiPriority w:val="99"/>
    <w:rsid w:val="000F104D"/>
    <w:pPr>
      <w:tabs>
        <w:tab w:val="center" w:pos="4252"/>
        <w:tab w:val="right" w:pos="8504"/>
      </w:tabs>
    </w:pPr>
  </w:style>
  <w:style w:type="character" w:customStyle="1" w:styleId="FooterChar">
    <w:name w:val="Footer Char"/>
    <w:link w:val="Footer"/>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CommentReference">
    <w:name w:val="annotation reference"/>
    <w:basedOn w:val="DefaultParagraphFont"/>
    <w:semiHidden/>
    <w:unhideWhenUsed/>
    <w:qFormat/>
    <w:rsid w:val="008E4065"/>
    <w:rPr>
      <w:sz w:val="16"/>
      <w:szCs w:val="16"/>
    </w:rPr>
  </w:style>
  <w:style w:type="paragraph" w:styleId="CommentText">
    <w:name w:val="annotation text"/>
    <w:basedOn w:val="Normal"/>
    <w:link w:val="CommentTextChar"/>
    <w:unhideWhenUsed/>
    <w:qFormat/>
    <w:rsid w:val="008E4065"/>
    <w:rPr>
      <w:szCs w:val="20"/>
    </w:rPr>
  </w:style>
  <w:style w:type="character" w:customStyle="1" w:styleId="CommentTextChar">
    <w:name w:val="Comment Text Char"/>
    <w:basedOn w:val="DefaultParagraphFont"/>
    <w:link w:val="CommentText"/>
    <w:qFormat/>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qFormat/>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Heading1"/>
    <w:next w:val="Normal"/>
    <w:link w:val="Nivel1Char"/>
    <w:qFormat/>
    <w:rsid w:val="00A71D30"/>
    <w:pPr>
      <w:numPr>
        <w:numId w:val="1"/>
      </w:numPr>
      <w:spacing w:before="480" w:after="120" w:line="276" w:lineRule="auto"/>
      <w:jc w:val="both"/>
    </w:pPr>
    <w:rPr>
      <w:rFonts w:ascii="Arial" w:hAnsi="Arial" w:cs="Arial"/>
      <w:b/>
      <w:color w:val="000000"/>
      <w:sz w:val="20"/>
      <w:szCs w:val="20"/>
    </w:rPr>
  </w:style>
  <w:style w:type="character" w:customStyle="1" w:styleId="Nivel1Char">
    <w:name w:val="Nivel1 Char"/>
    <w:basedOn w:val="Heading1Char"/>
    <w:link w:val="Nivel1"/>
    <w:qFormat/>
    <w:rsid w:val="00A71D30"/>
    <w:rPr>
      <w:rFonts w:ascii="Arial" w:eastAsiaTheme="majorEastAsia" w:hAnsi="Arial" w:cs="Arial"/>
      <w:b/>
      <w:color w:val="000000"/>
      <w:sz w:val="32"/>
      <w:szCs w:val="32"/>
    </w:rPr>
  </w:style>
  <w:style w:type="table" w:styleId="TableGrid">
    <w:name w:val="Table Grid"/>
    <w:basedOn w:val="Table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01">
    <w:name w:val="Nivel 01"/>
    <w:basedOn w:val="Heading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Heading1Char"/>
    <w:link w:val="Nivel01"/>
    <w:rsid w:val="001010BB"/>
    <w:rPr>
      <w:rFonts w:ascii="Arial" w:eastAsiaTheme="majorEastAsia" w:hAnsi="Arial" w:cstheme="majorBidi"/>
      <w:b/>
      <w:bCs/>
      <w:color w:val="000000"/>
      <w:sz w:val="32"/>
      <w:szCs w:val="32"/>
    </w:rPr>
  </w:style>
  <w:style w:type="character" w:styleId="Emphasis">
    <w:name w:val="Emphasis"/>
    <w:basedOn w:val="DefaultParagraphFont"/>
    <w:qFormat/>
    <w:rsid w:val="00B206AA"/>
    <w:rPr>
      <w:i/>
      <w:iCs/>
    </w:rPr>
  </w:style>
  <w:style w:type="paragraph" w:styleId="Caption">
    <w:name w:val="caption"/>
    <w:basedOn w:val="Normal"/>
    <w:qFormat/>
    <w:rsid w:val="00B206AA"/>
    <w:pPr>
      <w:suppressLineNumbers/>
      <w:suppressAutoHyphens/>
      <w:spacing w:before="120" w:after="120" w:line="276" w:lineRule="auto"/>
    </w:pPr>
    <w:rPr>
      <w:rFonts w:ascii="Calibri" w:eastAsia="SimSun" w:hAnsi="Calibri" w:cs="Mangal"/>
      <w:i/>
      <w:iCs/>
      <w:sz w:val="24"/>
      <w:lang w:eastAsia="en-US"/>
    </w:rPr>
  </w:style>
  <w:style w:type="character" w:customStyle="1" w:styleId="LinkdaInternet">
    <w:name w:val="Link da Internet"/>
    <w:rsid w:val="00B206AA"/>
    <w:rPr>
      <w:color w:val="000080"/>
      <w:u w:val="single"/>
    </w:rPr>
  </w:style>
  <w:style w:type="character" w:customStyle="1" w:styleId="RodapChar1">
    <w:name w:val="Rodapé Char1"/>
    <w:basedOn w:val="DefaultParagraphFont"/>
    <w:uiPriority w:val="99"/>
    <w:qFormat/>
    <w:rsid w:val="00F90986"/>
    <w:rPr>
      <w:rFonts w:ascii="Calibri" w:eastAsia="SimSun" w:hAnsi="Calibri" w:cs="Calibri"/>
    </w:rPr>
  </w:style>
  <w:style w:type="character" w:customStyle="1" w:styleId="ListLabel1">
    <w:name w:val="ListLabel 1"/>
    <w:qFormat/>
    <w:rsid w:val="00F90986"/>
    <w:rPr>
      <w:b/>
    </w:rPr>
  </w:style>
  <w:style w:type="character" w:customStyle="1" w:styleId="ListLabel2">
    <w:name w:val="ListLabel 2"/>
    <w:qFormat/>
    <w:rsid w:val="00F90986"/>
    <w:rPr>
      <w:i w:val="0"/>
    </w:rPr>
  </w:style>
  <w:style w:type="character" w:customStyle="1" w:styleId="ListLabel3">
    <w:name w:val="ListLabel 3"/>
    <w:qFormat/>
    <w:rsid w:val="00F90986"/>
    <w:rPr>
      <w:rFonts w:eastAsia="Arial Unicode MS"/>
    </w:rPr>
  </w:style>
  <w:style w:type="character" w:customStyle="1" w:styleId="ListLabel4">
    <w:name w:val="ListLabel 4"/>
    <w:qFormat/>
    <w:rsid w:val="00F90986"/>
    <w:rPr>
      <w:rFonts w:cs="Arial"/>
      <w:i/>
      <w:color w:val="FF0000"/>
    </w:rPr>
  </w:style>
  <w:style w:type="character" w:customStyle="1" w:styleId="ListLabel5">
    <w:name w:val="ListLabel 5"/>
    <w:qFormat/>
    <w:rsid w:val="00F90986"/>
    <w:rPr>
      <w:color w:val="0000FF"/>
    </w:rPr>
  </w:style>
  <w:style w:type="character" w:customStyle="1" w:styleId="ListLabel6">
    <w:name w:val="ListLabel 6"/>
    <w:qFormat/>
    <w:rsid w:val="00F90986"/>
    <w:rPr>
      <w:b w:val="0"/>
    </w:rPr>
  </w:style>
  <w:style w:type="character" w:customStyle="1" w:styleId="ListLabel7">
    <w:name w:val="ListLabel 7"/>
    <w:qFormat/>
    <w:rsid w:val="00F90986"/>
    <w:rPr>
      <w:b/>
      <w:i w:val="0"/>
    </w:rPr>
  </w:style>
  <w:style w:type="character" w:customStyle="1" w:styleId="ListLabel8">
    <w:name w:val="ListLabel 8"/>
    <w:qFormat/>
    <w:rsid w:val="00F90986"/>
    <w:rPr>
      <w:b/>
      <w:i w:val="0"/>
      <w:color w:val="00000A"/>
    </w:rPr>
  </w:style>
  <w:style w:type="character" w:customStyle="1" w:styleId="ListLabel9">
    <w:name w:val="ListLabel 9"/>
    <w:qFormat/>
    <w:rsid w:val="00F90986"/>
    <w:rPr>
      <w:b/>
      <w:strike w:val="0"/>
      <w:dstrike w:val="0"/>
      <w:sz w:val="21"/>
    </w:rPr>
  </w:style>
  <w:style w:type="character" w:customStyle="1" w:styleId="ListLabel10">
    <w:name w:val="ListLabel 10"/>
    <w:qFormat/>
    <w:rsid w:val="00F90986"/>
    <w:rPr>
      <w:color w:val="FF0000"/>
    </w:rPr>
  </w:style>
  <w:style w:type="character" w:customStyle="1" w:styleId="ListLabel11">
    <w:name w:val="ListLabel 11"/>
    <w:qFormat/>
    <w:rsid w:val="00F90986"/>
    <w:rPr>
      <w:b/>
      <w:sz w:val="22"/>
    </w:rPr>
  </w:style>
  <w:style w:type="character" w:customStyle="1" w:styleId="ListLabel12">
    <w:name w:val="ListLabel 12"/>
    <w:qFormat/>
    <w:rsid w:val="00F90986"/>
    <w:rPr>
      <w:b/>
      <w:i w:val="0"/>
      <w:color w:val="00000A"/>
      <w:sz w:val="22"/>
    </w:rPr>
  </w:style>
  <w:style w:type="character" w:customStyle="1" w:styleId="ListLabel13">
    <w:name w:val="ListLabel 13"/>
    <w:qFormat/>
    <w:rsid w:val="00F90986"/>
    <w:rPr>
      <w:b/>
      <w:color w:val="00000A"/>
      <w:sz w:val="22"/>
    </w:rPr>
  </w:style>
  <w:style w:type="paragraph" w:styleId="Title">
    <w:name w:val="Title"/>
    <w:basedOn w:val="Normal"/>
    <w:next w:val="Corpodotexto"/>
    <w:link w:val="TitleChar"/>
    <w:qFormat/>
    <w:rsid w:val="00F90986"/>
    <w:pPr>
      <w:keepNext/>
      <w:suppressAutoHyphens/>
      <w:spacing w:before="240" w:after="120"/>
    </w:pPr>
    <w:rPr>
      <w:rFonts w:ascii="Liberation Sans" w:eastAsia="Microsoft YaHei" w:hAnsi="Liberation Sans" w:cs="Mangal"/>
      <w:sz w:val="28"/>
      <w:szCs w:val="28"/>
    </w:rPr>
  </w:style>
  <w:style w:type="paragraph" w:customStyle="1" w:styleId="Corpodotexto">
    <w:name w:val="Corpo do texto"/>
    <w:basedOn w:val="Normal"/>
    <w:rsid w:val="00F90986"/>
    <w:pPr>
      <w:suppressAutoHyphens/>
      <w:spacing w:after="140" w:line="288" w:lineRule="auto"/>
    </w:pPr>
  </w:style>
  <w:style w:type="character" w:customStyle="1" w:styleId="TitleChar">
    <w:name w:val="Title Char"/>
    <w:basedOn w:val="DefaultParagraphFont"/>
    <w:link w:val="Title"/>
    <w:rsid w:val="00F90986"/>
    <w:rPr>
      <w:rFonts w:ascii="Liberation Sans" w:eastAsia="Microsoft YaHei" w:hAnsi="Liberation Sans" w:cs="Mangal"/>
      <w:sz w:val="28"/>
      <w:szCs w:val="28"/>
    </w:rPr>
  </w:style>
  <w:style w:type="paragraph" w:styleId="List">
    <w:name w:val="List"/>
    <w:basedOn w:val="Corpodotexto"/>
    <w:rsid w:val="00F90986"/>
    <w:rPr>
      <w:rFonts w:cs="Mangal"/>
    </w:rPr>
  </w:style>
  <w:style w:type="paragraph" w:customStyle="1" w:styleId="ndice">
    <w:name w:val="Índice"/>
    <w:basedOn w:val="Normal"/>
    <w:qFormat/>
    <w:rsid w:val="00F90986"/>
    <w:pPr>
      <w:suppressLineNumbers/>
      <w:suppressAutoHyphens/>
    </w:pPr>
    <w:rPr>
      <w:rFonts w:cs="Mangal"/>
    </w:rPr>
  </w:style>
  <w:style w:type="paragraph" w:customStyle="1" w:styleId="xl65">
    <w:name w:val="xl65"/>
    <w:basedOn w:val="Normal"/>
    <w:rsid w:val="00F90986"/>
    <w:pPr>
      <w:pBdr>
        <w:top w:val="single" w:sz="8" w:space="0" w:color="00000A"/>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6">
    <w:name w:val="xl66"/>
    <w:basedOn w:val="Normal"/>
    <w:rsid w:val="00F90986"/>
    <w:pPr>
      <w:pBdr>
        <w:left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7">
    <w:name w:val="xl67"/>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68">
    <w:name w:val="xl68"/>
    <w:basedOn w:val="Normal"/>
    <w:rsid w:val="00F9098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69">
    <w:name w:val="xl69"/>
    <w:basedOn w:val="Normal"/>
    <w:rsid w:val="00F90986"/>
    <w:pPr>
      <w:pBdr>
        <w:top w:val="single" w:sz="8" w:space="0" w:color="auto"/>
        <w:bottom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0">
    <w:name w:val="xl70"/>
    <w:basedOn w:val="Normal"/>
    <w:rsid w:val="00F9098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top"/>
    </w:pPr>
    <w:rPr>
      <w:rFonts w:ascii="Times New Roman" w:hAnsi="Times New Roman" w:cs="Times New Roman"/>
      <w:szCs w:val="20"/>
    </w:rPr>
  </w:style>
  <w:style w:type="paragraph" w:customStyle="1" w:styleId="xl71">
    <w:name w:val="xl71"/>
    <w:basedOn w:val="Normal"/>
    <w:rsid w:val="00F90986"/>
    <w:pPr>
      <w:spacing w:before="100" w:beforeAutospacing="1" w:after="100" w:afterAutospacing="1"/>
      <w:textAlignment w:val="top"/>
    </w:pPr>
    <w:rPr>
      <w:rFonts w:ascii="Times New Roman" w:hAnsi="Times New Roman" w:cs="Times New Roman"/>
      <w:szCs w:val="20"/>
    </w:rPr>
  </w:style>
  <w:style w:type="paragraph" w:customStyle="1" w:styleId="xl72">
    <w:name w:val="xl72"/>
    <w:basedOn w:val="Normal"/>
    <w:rsid w:val="00F90986"/>
    <w:pPr>
      <w:pBdr>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3">
    <w:name w:val="xl73"/>
    <w:basedOn w:val="Normal"/>
    <w:rsid w:val="00F90986"/>
    <w:pPr>
      <w:pBdr>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74">
    <w:name w:val="xl74"/>
    <w:basedOn w:val="Normal"/>
    <w:rsid w:val="00F90986"/>
    <w:pPr>
      <w:pBdr>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paragraph" w:customStyle="1" w:styleId="xl75">
    <w:name w:val="xl75"/>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6">
    <w:name w:val="xl76"/>
    <w:basedOn w:val="Normal"/>
    <w:rsid w:val="00F90986"/>
    <w:pPr>
      <w:pBdr>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7">
    <w:name w:val="xl77"/>
    <w:basedOn w:val="Normal"/>
    <w:rsid w:val="00F90986"/>
    <w:pPr>
      <w:pBdr>
        <w:bottom w:val="single" w:sz="8" w:space="0" w:color="00000A"/>
        <w:right w:val="single" w:sz="8" w:space="0" w:color="00000A"/>
      </w:pBdr>
      <w:shd w:val="clear" w:color="000000" w:fill="FFFFFF"/>
      <w:spacing w:before="100" w:beforeAutospacing="1" w:after="100" w:afterAutospacing="1"/>
      <w:jc w:val="center"/>
      <w:textAlignment w:val="top"/>
    </w:pPr>
    <w:rPr>
      <w:rFonts w:cs="Arial"/>
      <w:color w:val="000000"/>
      <w:szCs w:val="20"/>
    </w:rPr>
  </w:style>
  <w:style w:type="paragraph" w:customStyle="1" w:styleId="xl78">
    <w:name w:val="xl78"/>
    <w:basedOn w:val="Normal"/>
    <w:rsid w:val="00F90986"/>
    <w:pPr>
      <w:pBdr>
        <w:left w:val="single" w:sz="8" w:space="0" w:color="00000A"/>
        <w:bottom w:val="single" w:sz="8" w:space="0" w:color="00000A"/>
        <w:right w:val="single" w:sz="8" w:space="0" w:color="00000A"/>
      </w:pBdr>
      <w:shd w:val="clear" w:color="000000" w:fill="FFFFFF"/>
      <w:spacing w:before="100" w:beforeAutospacing="1" w:after="100" w:afterAutospacing="1"/>
      <w:textAlignment w:val="top"/>
    </w:pPr>
    <w:rPr>
      <w:rFonts w:cs="Arial"/>
      <w:color w:val="000000"/>
      <w:szCs w:val="20"/>
    </w:rPr>
  </w:style>
  <w:style w:type="paragraph" w:customStyle="1" w:styleId="xl79">
    <w:name w:val="xl79"/>
    <w:basedOn w:val="Normal"/>
    <w:rsid w:val="00F90986"/>
    <w:pPr>
      <w:pBdr>
        <w:bottom w:val="single" w:sz="8" w:space="0" w:color="00000A"/>
        <w:right w:val="single" w:sz="8" w:space="0" w:color="00000A"/>
      </w:pBdr>
      <w:shd w:val="clear" w:color="000000" w:fill="BFBFBF"/>
      <w:spacing w:before="100" w:beforeAutospacing="1" w:after="100" w:afterAutospacing="1"/>
      <w:jc w:val="center"/>
      <w:textAlignment w:val="top"/>
    </w:pPr>
    <w:rPr>
      <w:rFonts w:cs="Arial"/>
      <w:color w:val="000000"/>
      <w:szCs w:val="20"/>
    </w:rPr>
  </w:style>
  <w:style w:type="paragraph" w:customStyle="1" w:styleId="xl80">
    <w:name w:val="xl80"/>
    <w:basedOn w:val="Normal"/>
    <w:rsid w:val="00F90986"/>
    <w:pPr>
      <w:pBdr>
        <w:bottom w:val="single" w:sz="8" w:space="0" w:color="00000A"/>
        <w:right w:val="single" w:sz="8" w:space="0" w:color="00000A"/>
      </w:pBdr>
      <w:shd w:val="clear" w:color="000000" w:fill="BFBFBF"/>
      <w:spacing w:before="100" w:beforeAutospacing="1" w:after="100" w:afterAutospacing="1"/>
      <w:jc w:val="right"/>
      <w:textAlignment w:val="top"/>
    </w:pPr>
    <w:rPr>
      <w:rFonts w:cs="Arial"/>
      <w:color w:val="000000"/>
      <w:szCs w:val="20"/>
    </w:rPr>
  </w:style>
  <w:style w:type="paragraph" w:customStyle="1" w:styleId="xl81">
    <w:name w:val="xl81"/>
    <w:basedOn w:val="Normal"/>
    <w:rsid w:val="00F90986"/>
    <w:pPr>
      <w:pBdr>
        <w:top w:val="single" w:sz="8" w:space="0" w:color="00000A"/>
        <w:left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2">
    <w:name w:val="xl82"/>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jc w:val="center"/>
      <w:textAlignment w:val="top"/>
    </w:pPr>
    <w:rPr>
      <w:rFonts w:cs="Arial"/>
      <w:b/>
      <w:bCs/>
      <w:color w:val="000000"/>
      <w:szCs w:val="20"/>
    </w:rPr>
  </w:style>
  <w:style w:type="paragraph" w:customStyle="1" w:styleId="xl83">
    <w:name w:val="xl83"/>
    <w:basedOn w:val="Normal"/>
    <w:rsid w:val="00F90986"/>
    <w:pPr>
      <w:pBdr>
        <w:top w:val="single" w:sz="8" w:space="0" w:color="00000A"/>
        <w:bottom w:val="single" w:sz="8" w:space="0" w:color="00000A"/>
        <w:right w:val="single" w:sz="8" w:space="0" w:color="00000A"/>
      </w:pBdr>
      <w:shd w:val="clear" w:color="000000" w:fill="D9D9D9"/>
      <w:spacing w:before="100" w:beforeAutospacing="1" w:after="100" w:afterAutospacing="1"/>
      <w:textAlignment w:val="top"/>
    </w:pPr>
    <w:rPr>
      <w:rFonts w:cs="Arial"/>
      <w:b/>
      <w:bCs/>
      <w:color w:val="000000"/>
      <w:szCs w:val="20"/>
    </w:rPr>
  </w:style>
  <w:style w:type="numbering" w:customStyle="1" w:styleId="WWNum3">
    <w:name w:val="WWNum3"/>
    <w:basedOn w:val="NoList"/>
    <w:rsid w:val="00746C0D"/>
    <w:pPr>
      <w:numPr>
        <w:numId w:val="8"/>
      </w:numPr>
    </w:pPr>
  </w:style>
  <w:style w:type="numbering" w:customStyle="1" w:styleId="WWNum14">
    <w:name w:val="WWNum14"/>
    <w:basedOn w:val="NoList"/>
    <w:rsid w:val="00746C0D"/>
    <w:pPr>
      <w:numPr>
        <w:numId w:val="9"/>
      </w:numPr>
    </w:pPr>
  </w:style>
  <w:style w:type="numbering" w:customStyle="1" w:styleId="WWNum12">
    <w:name w:val="WWNum12"/>
    <w:basedOn w:val="NoList"/>
    <w:rsid w:val="007346D9"/>
    <w:pPr>
      <w:numPr>
        <w:numId w:val="11"/>
      </w:numPr>
    </w:pPr>
  </w:style>
  <w:style w:type="numbering" w:customStyle="1" w:styleId="WWNum8">
    <w:name w:val="WWNum8"/>
    <w:basedOn w:val="NoList"/>
    <w:rsid w:val="00D633FA"/>
    <w:pPr>
      <w:numPr>
        <w:numId w:val="13"/>
      </w:numPr>
    </w:pPr>
  </w:style>
  <w:style w:type="paragraph" w:customStyle="1" w:styleId="SalisParagrafoNormal">
    <w:name w:val="SalisParagrafoNormal"/>
    <w:rsid w:val="00AA2745"/>
    <w:pPr>
      <w:suppressAutoHyphens/>
      <w:spacing w:after="120"/>
      <w:ind w:firstLine="709"/>
      <w:jc w:val="both"/>
    </w:pPr>
    <w:rPr>
      <w:rFonts w:ascii="Arial" w:hAnsi="Arial" w:cs="Arial"/>
      <w:sz w:val="22"/>
      <w:lang w:eastAsia="zh-CN"/>
    </w:rPr>
  </w:style>
  <w:style w:type="character" w:styleId="FollowedHyperlink">
    <w:name w:val="FollowedHyperlink"/>
    <w:basedOn w:val="DefaultParagraphFont"/>
    <w:uiPriority w:val="99"/>
    <w:semiHidden/>
    <w:unhideWhenUsed/>
    <w:rsid w:val="006A19DE"/>
    <w:rPr>
      <w:color w:val="800080"/>
      <w:u w:val="single"/>
    </w:rPr>
  </w:style>
  <w:style w:type="paragraph" w:customStyle="1" w:styleId="Default">
    <w:name w:val="Default"/>
    <w:qFormat/>
    <w:rsid w:val="00F33356"/>
    <w:pPr>
      <w:widowControl w:val="0"/>
    </w:pPr>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2299104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13232955">
      <w:bodyDiv w:val="1"/>
      <w:marLeft w:val="0"/>
      <w:marRight w:val="0"/>
      <w:marTop w:val="0"/>
      <w:marBottom w:val="0"/>
      <w:divBdr>
        <w:top w:val="none" w:sz="0" w:space="0" w:color="auto"/>
        <w:left w:val="none" w:sz="0" w:space="0" w:color="auto"/>
        <w:bottom w:val="none" w:sz="0" w:space="0" w:color="auto"/>
        <w:right w:val="none" w:sz="0" w:space="0" w:color="auto"/>
      </w:divBdr>
    </w:div>
    <w:div w:id="761024306">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0383072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05701449">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FDC7A-4046-479D-A4BB-90C6574A3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2346</TotalTime>
  <Pages>15</Pages>
  <Words>6061</Words>
  <Characters>32731</Characters>
  <Application>Microsoft Office Word</Application>
  <DocSecurity>0</DocSecurity>
  <Lines>272</Lines>
  <Paragraphs>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Pregão SRP Serv Cont SEM Mao de Obra Hab Comp Ampla Particip</vt:lpstr>
      <vt:lpstr>Pregão SRP Serv Cont SEM Mao de Obra Hab Comp Ampla Particip</vt:lpstr>
    </vt:vector>
  </TitlesOfParts>
  <Company>EDUARDO DOTTI</Company>
  <LinksUpToDate>false</LinksUpToDate>
  <CharactersWithSpaces>38715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User</cp:lastModifiedBy>
  <cp:revision>108</cp:revision>
  <cp:lastPrinted>2018-03-13T18:11:00Z</cp:lastPrinted>
  <dcterms:created xsi:type="dcterms:W3CDTF">2016-01-04T17:39:00Z</dcterms:created>
  <dcterms:modified xsi:type="dcterms:W3CDTF">2018-08-20T17:19:00Z</dcterms:modified>
</cp:coreProperties>
</file>